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E3D" w:rsidRDefault="004E0E48">
      <w:pPr>
        <w:pStyle w:val="a4"/>
        <w:rPr>
          <w:rFonts w:ascii="Times New Roman" w:eastAsia="Times New Roman" w:hAnsi="Times New Roman" w:cs="Times New Roman"/>
          <w:b/>
          <w:bCs/>
          <w:caps/>
          <w:color w:val="011892"/>
          <w:sz w:val="28"/>
          <w:szCs w:val="28"/>
        </w:rPr>
      </w:pPr>
      <w:r>
        <w:rPr>
          <w:rFonts w:hAnsi="Times New Roman"/>
          <w:b/>
          <w:bCs/>
          <w:caps/>
          <w:color w:val="011892"/>
          <w:sz w:val="28"/>
          <w:szCs w:val="28"/>
        </w:rPr>
        <w:t>Техника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непрерывной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волны</w:t>
      </w:r>
      <w:r>
        <w:rPr>
          <w:rFonts w:ascii="Times New Roman"/>
          <w:b/>
          <w:bCs/>
          <w:caps/>
          <w:color w:val="011892"/>
          <w:sz w:val="28"/>
          <w:szCs w:val="28"/>
        </w:rPr>
        <w:t xml:space="preserve">: </w:t>
      </w:r>
      <w:r>
        <w:rPr>
          <w:rFonts w:hAnsi="Times New Roman"/>
          <w:b/>
          <w:bCs/>
          <w:caps/>
          <w:color w:val="011892"/>
          <w:sz w:val="28"/>
          <w:szCs w:val="28"/>
        </w:rPr>
        <w:t>изменения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температуры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в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различных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участках</w:t>
      </w:r>
      <w:r>
        <w:rPr>
          <w:rFonts w:hAnsi="Times New Roman"/>
          <w:b/>
          <w:bCs/>
          <w:caps/>
          <w:color w:val="011892"/>
          <w:sz w:val="28"/>
          <w:szCs w:val="28"/>
        </w:rPr>
        <w:t xml:space="preserve"> </w:t>
      </w:r>
      <w:r>
        <w:rPr>
          <w:rFonts w:hAnsi="Times New Roman"/>
          <w:b/>
          <w:bCs/>
          <w:caps/>
          <w:color w:val="011892"/>
          <w:sz w:val="28"/>
          <w:szCs w:val="28"/>
        </w:rPr>
        <w:t>зуба</w:t>
      </w:r>
    </w:p>
    <w:p w:rsidR="00123E3D" w:rsidRDefault="00123E3D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pStyle w:val="a4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hAnsi="Times New Roman"/>
          <w:b/>
          <w:bCs/>
          <w:sz w:val="28"/>
          <w:szCs w:val="28"/>
        </w:rPr>
        <w:t>Николаева</w:t>
      </w:r>
      <w:r>
        <w:rPr>
          <w:rFonts w:hAnsi="Times New Roman"/>
          <w:b/>
          <w:bCs/>
          <w:sz w:val="28"/>
          <w:szCs w:val="28"/>
        </w:rPr>
        <w:t xml:space="preserve"> </w:t>
      </w:r>
      <w:r>
        <w:rPr>
          <w:rFonts w:hAnsi="Times New Roman"/>
          <w:b/>
          <w:bCs/>
          <w:sz w:val="28"/>
          <w:szCs w:val="28"/>
        </w:rPr>
        <w:t>Е</w:t>
      </w:r>
      <w:r>
        <w:rPr>
          <w:rFonts w:ascii="Times New Roman"/>
          <w:b/>
          <w:bCs/>
          <w:sz w:val="28"/>
          <w:szCs w:val="28"/>
        </w:rPr>
        <w:t>.</w:t>
      </w:r>
      <w:r>
        <w:rPr>
          <w:rFonts w:hAnsi="Times New Roman"/>
          <w:b/>
          <w:bCs/>
          <w:sz w:val="28"/>
          <w:szCs w:val="28"/>
        </w:rPr>
        <w:t>А</w:t>
      </w:r>
      <w:r>
        <w:rPr>
          <w:rFonts w:ascii="Times New Roman"/>
          <w:b/>
          <w:bCs/>
          <w:sz w:val="28"/>
          <w:szCs w:val="28"/>
        </w:rPr>
        <w:t>.</w:t>
      </w:r>
    </w:p>
    <w:p w:rsidR="00123E3D" w:rsidRDefault="004E0E48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hAnsi="Times New Roman"/>
          <w:sz w:val="24"/>
          <w:szCs w:val="24"/>
        </w:rPr>
        <w:t>ГБОУ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ВПО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«Смоленская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государственная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медицинская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академия»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МЗ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РФ</w:t>
      </w:r>
      <w:r>
        <w:rPr>
          <w:rFonts w:ascii="Times New Roman"/>
          <w:sz w:val="24"/>
          <w:szCs w:val="24"/>
        </w:rPr>
        <w:t xml:space="preserve">, </w:t>
      </w:r>
      <w:r>
        <w:rPr>
          <w:rFonts w:hAnsi="Times New Roman"/>
          <w:sz w:val="24"/>
          <w:szCs w:val="24"/>
        </w:rPr>
        <w:t>г</w:t>
      </w:r>
      <w:r>
        <w:rPr>
          <w:rFonts w:ascii="Times New Roman"/>
          <w:sz w:val="24"/>
          <w:szCs w:val="24"/>
        </w:rPr>
        <w:t>.</w:t>
      </w:r>
      <w:r w:rsidRPr="005F0041">
        <w:rPr>
          <w:rFonts w:asci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Смоленск</w:t>
      </w:r>
    </w:p>
    <w:p w:rsidR="00123E3D" w:rsidRDefault="004E0E48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hAnsi="Times New Roman"/>
          <w:sz w:val="24"/>
          <w:szCs w:val="24"/>
        </w:rPr>
        <w:t>Кафедра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детской</w:t>
      </w:r>
      <w:r>
        <w:rPr>
          <w:rFonts w:hAnsi="Times New Roman"/>
          <w:sz w:val="24"/>
          <w:szCs w:val="24"/>
        </w:rPr>
        <w:t xml:space="preserve"> </w:t>
      </w:r>
      <w:r>
        <w:rPr>
          <w:rFonts w:hAnsi="Times New Roman"/>
          <w:sz w:val="24"/>
          <w:szCs w:val="24"/>
        </w:rPr>
        <w:t>стоматологии</w:t>
      </w:r>
    </w:p>
    <w:p w:rsidR="00123E3D" w:rsidRDefault="00123E3D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b/>
          <w:bCs/>
          <w:sz w:val="28"/>
          <w:szCs w:val="28"/>
        </w:rPr>
        <w:t>Резюме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Проведен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выяснить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внедрения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здравоохранение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Экспериментально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динамика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повышения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Установлена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безопасность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периоднота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рекомендовать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повседневном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приеме</w:t>
      </w:r>
      <w:r>
        <w:rPr>
          <w:rFonts w:ascii="Times New Roman"/>
          <w:sz w:val="28"/>
          <w:szCs w:val="28"/>
        </w:rPr>
        <w:t>.</w:t>
      </w:r>
    </w:p>
    <w:p w:rsidR="00123E3D" w:rsidRDefault="00123E3D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b/>
          <w:bCs/>
          <w:sz w:val="28"/>
          <w:szCs w:val="28"/>
        </w:rPr>
        <w:t>Ключевые</w:t>
      </w:r>
      <w:r>
        <w:rPr>
          <w:rFonts w:hAnsi="Times New Roman"/>
          <w:b/>
          <w:bCs/>
          <w:sz w:val="28"/>
          <w:szCs w:val="28"/>
        </w:rPr>
        <w:t xml:space="preserve"> </w:t>
      </w:r>
      <w:r>
        <w:rPr>
          <w:rFonts w:hAnsi="Times New Roman"/>
          <w:b/>
          <w:bCs/>
          <w:sz w:val="28"/>
          <w:szCs w:val="28"/>
        </w:rPr>
        <w:t>слова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эндодонтическое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пломбирование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гуттаперча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температура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исследование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in</w:t>
      </w:r>
      <w:r w:rsidRPr="005F0041"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vitro</w:t>
      </w:r>
      <w:r w:rsidRPr="005F0041"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термоплаггер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техника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ascii="Times New Roman"/>
          <w:sz w:val="28"/>
          <w:szCs w:val="28"/>
        </w:rPr>
        <w:t>.</w:t>
      </w:r>
    </w:p>
    <w:p w:rsidR="00123E3D" w:rsidRDefault="00123E3D">
      <w:pPr>
        <w:pStyle w:val="a4"/>
        <w:rPr>
          <w:rFonts w:ascii="Times New Roman" w:eastAsia="Times New Roman" w:hAnsi="Times New Roman" w:cs="Times New Roman"/>
          <w:sz w:val="24"/>
          <w:szCs w:val="24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i/>
          <w:iCs/>
          <w:sz w:val="26"/>
          <w:szCs w:val="26"/>
        </w:rPr>
      </w:pPr>
      <w:r>
        <w:rPr>
          <w:rFonts w:hAnsi="Times New Roman"/>
          <w:i/>
          <w:iCs/>
          <w:sz w:val="26"/>
          <w:szCs w:val="26"/>
        </w:rPr>
        <w:t>Актуальность</w:t>
      </w:r>
      <w:r>
        <w:rPr>
          <w:rFonts w:hAnsi="Times New Roman"/>
          <w:i/>
          <w:iCs/>
          <w:sz w:val="26"/>
          <w:szCs w:val="26"/>
        </w:rPr>
        <w:t xml:space="preserve"> 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Современное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высокотехнологичной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процедурой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Благодаря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научным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совершенствованию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технического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обеспечения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десятилетие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произошла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смена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парадигмы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лечения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основным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успеха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трехмерная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очистка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системы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[15, 22].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успешного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задачи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разработка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модификация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существующ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[5, 8]. </w:t>
      </w:r>
      <w:r>
        <w:rPr>
          <w:rFonts w:hAnsi="Times New Roman"/>
          <w:sz w:val="28"/>
          <w:szCs w:val="28"/>
        </w:rPr>
        <w:t>Совершенствование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вертикальной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компакции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конденсации</w:t>
      </w:r>
      <w:r>
        <w:rPr>
          <w:rFonts w:ascii="Times New Roman"/>
          <w:sz w:val="28"/>
          <w:szCs w:val="28"/>
        </w:rPr>
        <w:t>)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привело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созданию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разогретой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термоплаггеров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волны»</w:t>
      </w:r>
      <w:r>
        <w:rPr>
          <w:rFonts w:ascii="Times New Roman"/>
          <w:sz w:val="28"/>
          <w:szCs w:val="28"/>
        </w:rPr>
        <w:t xml:space="preserve"> [11]. </w:t>
      </w:r>
      <w:r>
        <w:rPr>
          <w:rFonts w:hAnsi="Times New Roman"/>
          <w:sz w:val="28"/>
          <w:szCs w:val="28"/>
        </w:rPr>
        <w:t>Термоплаггер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устройство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рабочая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сделана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форме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одновременно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разогревать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уплотнять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гуттаперчу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>. 1).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577424</wp:posOffset>
            </wp:positionH>
            <wp:positionV relativeFrom="line">
              <wp:posOffset>299661</wp:posOffset>
            </wp:positionV>
            <wp:extent cx="2111311" cy="3477768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311" cy="34777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1. GuttaEst V - </w:t>
      </w:r>
      <w:r>
        <w:rPr>
          <w:rFonts w:hAnsi="Times New Roman"/>
        </w:rPr>
        <w:t>современный</w:t>
      </w:r>
      <w:r>
        <w:rPr>
          <w:rFonts w:hAnsi="Times New Roman"/>
        </w:rPr>
        <w:t xml:space="preserve"> </w:t>
      </w:r>
      <w:r>
        <w:rPr>
          <w:rFonts w:hAnsi="Times New Roman"/>
        </w:rPr>
        <w:t>беспроводной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электронный</w:t>
      </w:r>
      <w:r>
        <w:rPr>
          <w:rFonts w:hAnsi="Times New Roman"/>
        </w:rPr>
        <w:t xml:space="preserve"> </w:t>
      </w:r>
      <w:r>
        <w:rPr>
          <w:rFonts w:hAnsi="Times New Roman"/>
        </w:rPr>
        <w:t>аппарат</w:t>
      </w:r>
      <w:r>
        <w:rPr>
          <w:rFonts w:hAnsi="Times New Roman"/>
        </w:rPr>
        <w:t xml:space="preserve"> </w:t>
      </w:r>
      <w:r>
        <w:rPr>
          <w:rFonts w:hAnsi="Times New Roman"/>
        </w:rPr>
        <w:t>для</w:t>
      </w:r>
      <w:r>
        <w:rPr>
          <w:rFonts w:hAnsi="Times New Roman"/>
        </w:rPr>
        <w:t xml:space="preserve"> </w:t>
      </w:r>
      <w:r>
        <w:rPr>
          <w:rFonts w:hAnsi="Times New Roman"/>
        </w:rPr>
        <w:t>обтурации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корневых</w:t>
      </w:r>
      <w:r>
        <w:rPr>
          <w:rFonts w:hAnsi="Times New Roman"/>
        </w:rPr>
        <w:t xml:space="preserve"> </w:t>
      </w:r>
      <w:r>
        <w:rPr>
          <w:rFonts w:hAnsi="Times New Roman"/>
        </w:rPr>
        <w:t>каналов</w:t>
      </w:r>
      <w:r>
        <w:rPr>
          <w:rFonts w:hAnsi="Times New Roman"/>
        </w:rPr>
        <w:t xml:space="preserve"> </w:t>
      </w:r>
      <w:r>
        <w:rPr>
          <w:rFonts w:hAnsi="Times New Roman"/>
        </w:rPr>
        <w:t>зубов</w:t>
      </w:r>
      <w:r>
        <w:rPr>
          <w:rFonts w:hAnsi="Times New Roman"/>
        </w:rPr>
        <w:t xml:space="preserve"> </w:t>
      </w:r>
      <w:r>
        <w:rPr>
          <w:rFonts w:hAnsi="Times New Roman"/>
        </w:rPr>
        <w:t>разогретой</w:t>
      </w:r>
      <w:r>
        <w:rPr>
          <w:rFonts w:hAnsi="Times New Roman"/>
        </w:rPr>
        <w:t xml:space="preserve"> </w:t>
      </w:r>
      <w:r>
        <w:rPr>
          <w:rFonts w:hAnsi="Times New Roman"/>
        </w:rPr>
        <w:t>гуттаперчей</w:t>
      </w:r>
      <w:r>
        <w:rPr>
          <w:rFonts w:hAnsi="Times New Roman"/>
        </w:rPr>
        <w:t xml:space="preserve"> </w:t>
      </w:r>
      <w:r>
        <w:rPr>
          <w:rFonts w:hAnsi="Times New Roman"/>
        </w:rPr>
        <w:t>с</w:t>
      </w:r>
      <w:r>
        <w:rPr>
          <w:rFonts w:hAnsi="Times New Roman"/>
        </w:rPr>
        <w:t xml:space="preserve"> </w:t>
      </w:r>
      <w:r>
        <w:rPr>
          <w:rFonts w:hAnsi="Times New Roman"/>
        </w:rPr>
        <w:t>функцией</w:t>
      </w:r>
      <w:r>
        <w:rPr>
          <w:rFonts w:hAnsi="Times New Roman"/>
        </w:rPr>
        <w:t xml:space="preserve"> </w:t>
      </w:r>
      <w:r>
        <w:rPr>
          <w:rFonts w:hAnsi="Times New Roman"/>
        </w:rPr>
        <w:t>активации</w:t>
      </w:r>
      <w:r>
        <w:rPr>
          <w:rFonts w:hAnsi="Times New Roman"/>
        </w:rPr>
        <w:t xml:space="preserve"> </w:t>
      </w:r>
      <w:r>
        <w:rPr>
          <w:rFonts w:hAnsi="Times New Roman"/>
        </w:rPr>
        <w:t>внутриканального</w:t>
      </w:r>
      <w:r>
        <w:rPr>
          <w:rFonts w:hAnsi="Times New Roman"/>
        </w:rPr>
        <w:t xml:space="preserve"> </w:t>
      </w:r>
      <w:r>
        <w:rPr>
          <w:rFonts w:hAnsi="Times New Roman"/>
        </w:rPr>
        <w:t>ирригационного</w:t>
      </w:r>
      <w:r>
        <w:rPr>
          <w:rFonts w:hAnsi="Times New Roman"/>
        </w:rPr>
        <w:t xml:space="preserve"> </w:t>
      </w:r>
      <w:r>
        <w:rPr>
          <w:rFonts w:hAnsi="Times New Roman"/>
        </w:rPr>
        <w:t>раствора</w:t>
      </w:r>
      <w:r>
        <w:rPr>
          <w:rFonts w:ascii="Times New Roman"/>
        </w:rPr>
        <w:t xml:space="preserve"> (</w:t>
      </w:r>
      <w:r>
        <w:rPr>
          <w:rFonts w:hAnsi="Times New Roman"/>
          <w:i/>
          <w:iCs/>
        </w:rPr>
        <w:t>Геософт</w:t>
      </w:r>
      <w:r>
        <w:rPr>
          <w:rFonts w:ascii="Times New Roman"/>
        </w:rPr>
        <w:t>):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а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общий</w:t>
      </w:r>
      <w:r>
        <w:rPr>
          <w:rFonts w:hAnsi="Times New Roman"/>
        </w:rPr>
        <w:t xml:space="preserve"> </w:t>
      </w:r>
      <w:r>
        <w:rPr>
          <w:rFonts w:hAnsi="Times New Roman"/>
        </w:rPr>
        <w:t>вид</w:t>
      </w:r>
      <w:r>
        <w:rPr>
          <w:rFonts w:hAnsi="Times New Roman"/>
        </w:rPr>
        <w:t xml:space="preserve"> </w:t>
      </w:r>
      <w:r>
        <w:rPr>
          <w:rFonts w:hAnsi="Times New Roman"/>
        </w:rPr>
        <w:t>аппарата</w:t>
      </w:r>
      <w:r>
        <w:rPr>
          <w:rFonts w:ascii="Times New Roman"/>
        </w:rPr>
        <w:t>;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б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термоплаггеры</w:t>
      </w:r>
      <w:r>
        <w:rPr>
          <w:rFonts w:ascii="Times New Roman"/>
        </w:rPr>
        <w:t xml:space="preserve">: </w:t>
      </w:r>
      <w:r>
        <w:rPr>
          <w:rFonts w:hAnsi="Times New Roman"/>
        </w:rPr>
        <w:t>конусность</w:t>
      </w:r>
      <w:r>
        <w:rPr>
          <w:rFonts w:hAnsi="Times New Roman"/>
        </w:rPr>
        <w:t xml:space="preserve"> </w:t>
      </w:r>
      <w:r>
        <w:rPr>
          <w:rFonts w:ascii="Times New Roman"/>
        </w:rPr>
        <w:t>2.5, 3.0, 4.5, 6, 8.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внедрения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новых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высокоэффективных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нельзя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признать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приемлемым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опрос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анкетирование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172 </w:t>
      </w:r>
      <w:r>
        <w:rPr>
          <w:rFonts w:hAnsi="Times New Roman"/>
          <w:sz w:val="28"/>
          <w:szCs w:val="28"/>
        </w:rPr>
        <w:t>терапевтов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стоматологов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проводящих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числе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лечение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оценить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применяемые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техн</w:t>
      </w:r>
      <w:r>
        <w:rPr>
          <w:rFonts w:hAnsi="Times New Roman"/>
          <w:sz w:val="28"/>
          <w:szCs w:val="28"/>
        </w:rPr>
        <w:t>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обеспечения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работы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анкетирования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установлено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половины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(64,5%) </w:t>
      </w:r>
      <w:r>
        <w:rPr>
          <w:rFonts w:hAnsi="Times New Roman"/>
          <w:sz w:val="28"/>
          <w:szCs w:val="28"/>
        </w:rPr>
        <w:t>используют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работе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вращающиеся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NiTi-</w:t>
      </w:r>
      <w:r>
        <w:rPr>
          <w:rFonts w:hAnsi="Times New Roman"/>
          <w:sz w:val="28"/>
          <w:szCs w:val="28"/>
        </w:rPr>
        <w:t>инструменты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(36 </w:t>
      </w:r>
      <w:r>
        <w:rPr>
          <w:rFonts w:hAnsi="Times New Roman"/>
          <w:sz w:val="28"/>
          <w:szCs w:val="28"/>
        </w:rPr>
        <w:t>стоматологов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расширения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NiTi-</w:t>
      </w:r>
      <w:r>
        <w:rPr>
          <w:rFonts w:hAnsi="Times New Roman"/>
          <w:sz w:val="28"/>
          <w:szCs w:val="28"/>
        </w:rPr>
        <w:t>инструменты</w:t>
      </w:r>
      <w:r>
        <w:rPr>
          <w:rFonts w:ascii="Times New Roman"/>
          <w:sz w:val="28"/>
          <w:szCs w:val="28"/>
        </w:rPr>
        <w:t>, 75 -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сочетают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классическими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ручными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стальными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файлами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Однако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всего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21 </w:t>
      </w:r>
      <w:r>
        <w:rPr>
          <w:rFonts w:hAnsi="Times New Roman"/>
          <w:sz w:val="28"/>
          <w:szCs w:val="28"/>
        </w:rPr>
        <w:t>стоматолог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(12,2%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общего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количества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опрошенных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использует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своей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разогретой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Подавляющее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(151 </w:t>
      </w:r>
      <w:r>
        <w:rPr>
          <w:rFonts w:hAnsi="Times New Roman"/>
          <w:sz w:val="28"/>
          <w:szCs w:val="28"/>
        </w:rPr>
        <w:t>стоматолог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88,8% </w:t>
      </w:r>
      <w:r>
        <w:rPr>
          <w:rFonts w:hAnsi="Times New Roman"/>
          <w:sz w:val="28"/>
          <w:szCs w:val="28"/>
        </w:rPr>
        <w:t>опрошенных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пломбируют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холодной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латеральной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конденсации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имеющим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ряд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недостатков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главные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негомогенное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заполнение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слишком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толст</w:t>
      </w:r>
      <w:r>
        <w:rPr>
          <w:rFonts w:hAnsi="Times New Roman"/>
          <w:sz w:val="28"/>
          <w:szCs w:val="28"/>
        </w:rPr>
        <w:t>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прослойка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силера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между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гуттаперчевыми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штифтами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вертикальной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трещины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[9, 13, 18, 19].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color w:val="212121"/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Существующее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положение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объясняется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рядом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факторов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недостаточного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материально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технического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обеспечения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каби</w:t>
      </w:r>
      <w:r>
        <w:rPr>
          <w:rFonts w:hAnsi="Times New Roman"/>
          <w:sz w:val="28"/>
          <w:szCs w:val="28"/>
        </w:rPr>
        <w:t>нетов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низкого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теоретической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врачей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[4, 7, 8, 15]. </w:t>
      </w:r>
      <w:r>
        <w:rPr>
          <w:rFonts w:hAnsi="Times New Roman"/>
          <w:sz w:val="28"/>
          <w:szCs w:val="28"/>
        </w:rPr>
        <w:t>Немаловажную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роль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играет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неясность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ряда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аспектов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вертикальной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компакции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считают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</w:t>
      </w:r>
      <w:r>
        <w:rPr>
          <w:rFonts w:hAnsi="Times New Roman"/>
          <w:sz w:val="28"/>
          <w:szCs w:val="28"/>
        </w:rPr>
        <w:t>етод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опасным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для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тканей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периодонта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из</w:t>
      </w:r>
      <w:r>
        <w:rPr>
          <w:rFonts w:ascii="Times New Roman"/>
          <w:color w:val="212121"/>
          <w:sz w:val="28"/>
          <w:szCs w:val="28"/>
        </w:rPr>
        <w:t>-</w:t>
      </w:r>
      <w:r>
        <w:rPr>
          <w:rFonts w:hAnsi="Times New Roman"/>
          <w:color w:val="212121"/>
          <w:sz w:val="28"/>
          <w:szCs w:val="28"/>
        </w:rPr>
        <w:t>за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высоких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температур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ascii="Times New Roman"/>
          <w:color w:val="212121"/>
          <w:sz w:val="28"/>
          <w:szCs w:val="28"/>
        </w:rPr>
        <w:t>(200-300</w:t>
      </w:r>
      <w:r>
        <w:rPr>
          <w:rFonts w:hAnsi="Times New Roman"/>
          <w:color w:val="212121"/>
          <w:sz w:val="28"/>
          <w:szCs w:val="28"/>
        </w:rPr>
        <w:t>°</w:t>
      </w:r>
      <w:r>
        <w:rPr>
          <w:rFonts w:ascii="Times New Roman"/>
          <w:color w:val="212121"/>
          <w:sz w:val="28"/>
          <w:szCs w:val="28"/>
        </w:rPr>
        <w:t xml:space="preserve">C), </w:t>
      </w:r>
      <w:r>
        <w:rPr>
          <w:rFonts w:hAnsi="Times New Roman"/>
          <w:color w:val="212121"/>
          <w:sz w:val="28"/>
          <w:szCs w:val="28"/>
        </w:rPr>
        <w:t>использующихся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при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методике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вертикальной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компакции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гуттаперчи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с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использованием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техники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непрерывной</w:t>
      </w:r>
      <w:r>
        <w:rPr>
          <w:rFonts w:hAnsi="Times New Roman"/>
          <w:color w:val="212121"/>
          <w:sz w:val="28"/>
          <w:szCs w:val="28"/>
        </w:rPr>
        <w:t xml:space="preserve"> </w:t>
      </w:r>
      <w:r>
        <w:rPr>
          <w:rFonts w:hAnsi="Times New Roman"/>
          <w:color w:val="212121"/>
          <w:sz w:val="28"/>
          <w:szCs w:val="28"/>
        </w:rPr>
        <w:t>волны</w:t>
      </w:r>
      <w:r>
        <w:rPr>
          <w:rFonts w:ascii="Times New Roman"/>
          <w:color w:val="212121"/>
          <w:sz w:val="28"/>
          <w:szCs w:val="28"/>
        </w:rPr>
        <w:t>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Несмотря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трехмерного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</w:t>
      </w:r>
      <w:r>
        <w:rPr>
          <w:rFonts w:hAnsi="Times New Roman"/>
          <w:sz w:val="28"/>
          <w:szCs w:val="28"/>
        </w:rPr>
        <w:t>ользованием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термопластифицированной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существует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первое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десятилетие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[1, 6, 21],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однозначного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границах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безопасного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повышения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встречаются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</w:t>
      </w:r>
      <w:r>
        <w:rPr>
          <w:rFonts w:hAnsi="Times New Roman"/>
          <w:sz w:val="28"/>
          <w:szCs w:val="28"/>
        </w:rPr>
        <w:t>ишь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единичные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влияния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периодонта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высоких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Многие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противоречат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другу</w:t>
      </w:r>
      <w:r>
        <w:rPr>
          <w:rFonts w:ascii="Times New Roman"/>
          <w:sz w:val="28"/>
          <w:szCs w:val="28"/>
        </w:rPr>
        <w:t xml:space="preserve"> [2, 3, 20].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A.Behnia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 N.J.McDonald [10]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установили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56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инактивация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щелочной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фосфатазы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разрушению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последней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Авторы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также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нагревание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50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 </w:t>
      </w:r>
      <w:r>
        <w:rPr>
          <w:rFonts w:hAnsi="Times New Roman"/>
          <w:sz w:val="28"/>
          <w:szCs w:val="28"/>
        </w:rPr>
        <w:t>мин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47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 </w:t>
      </w:r>
      <w:r>
        <w:rPr>
          <w:rFonts w:hAnsi="Times New Roman"/>
          <w:sz w:val="28"/>
          <w:szCs w:val="28"/>
        </w:rPr>
        <w:t>мин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резорбции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замещению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утраченных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структур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жировой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тканью</w:t>
      </w:r>
      <w:r>
        <w:rPr>
          <w:rFonts w:ascii="Times New Roman"/>
          <w:sz w:val="28"/>
          <w:szCs w:val="28"/>
        </w:rPr>
        <w:t>. A.R.Eriksson, T.Albrektsson [12]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 xml:space="preserve"> E.M.Hardie [14] </w:t>
      </w:r>
      <w:r>
        <w:rPr>
          <w:rFonts w:hAnsi="Times New Roman"/>
          <w:sz w:val="28"/>
          <w:szCs w:val="28"/>
        </w:rPr>
        <w:t>утверждают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наблюдаться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нагревании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44-47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</w:t>
      </w:r>
      <w:r>
        <w:rPr>
          <w:rFonts w:ascii="Times New Roman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 </w:t>
      </w:r>
      <w:r>
        <w:rPr>
          <w:rFonts w:hAnsi="Times New Roman"/>
          <w:sz w:val="28"/>
          <w:szCs w:val="28"/>
        </w:rPr>
        <w:t>мин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время</w:t>
      </w:r>
      <w:r>
        <w:rPr>
          <w:rFonts w:ascii="Times New Roman"/>
          <w:sz w:val="28"/>
          <w:szCs w:val="28"/>
        </w:rPr>
        <w:t xml:space="preserve">, D.L.Hussey et </w:t>
      </w:r>
      <w:r>
        <w:rPr>
          <w:rFonts w:ascii="Times New Roman"/>
          <w:sz w:val="28"/>
          <w:szCs w:val="28"/>
        </w:rPr>
        <w:t>al. [16]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M.Lipski [17]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доказали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кратковременное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повышение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10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безопасным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окружающих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тканей</w:t>
      </w:r>
      <w:r>
        <w:rPr>
          <w:rFonts w:ascii="Times New Roman"/>
          <w:sz w:val="28"/>
          <w:szCs w:val="28"/>
        </w:rPr>
        <w:t xml:space="preserve">. 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связи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вышеизложенным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представляется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актуальным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изучение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реальных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возникающих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периодонта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альвеолярной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разогретой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допустимых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пределов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нагревания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конструкционных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инструментария</w:t>
      </w:r>
      <w:r>
        <w:rPr>
          <w:rFonts w:ascii="Times New Roman"/>
          <w:sz w:val="28"/>
          <w:szCs w:val="28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564"/>
        </w:tabs>
        <w:ind w:firstLine="709"/>
        <w:rPr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Цель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исследования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Изучить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лабораторных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условиях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процессы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происходящие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периодонта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GuttaEst V.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sz w:val="28"/>
          <w:szCs w:val="28"/>
        </w:rPr>
      </w:pP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i/>
          <w:iCs/>
          <w:sz w:val="28"/>
          <w:szCs w:val="28"/>
        </w:rPr>
      </w:pPr>
      <w:r w:rsidRPr="005F0041">
        <w:rPr>
          <w:rFonts w:hAnsi="Times New Roman"/>
          <w:i/>
          <w:iCs/>
          <w:sz w:val="28"/>
          <w:szCs w:val="28"/>
        </w:rPr>
        <w:t>Материалы</w:t>
      </w:r>
      <w:r w:rsidRPr="005F0041">
        <w:rPr>
          <w:rFonts w:hAnsi="Times New Roman"/>
          <w:i/>
          <w:iCs/>
          <w:sz w:val="28"/>
          <w:szCs w:val="28"/>
        </w:rPr>
        <w:t xml:space="preserve"> </w:t>
      </w:r>
      <w:r w:rsidRPr="005F0041">
        <w:rPr>
          <w:rFonts w:hAnsi="Times New Roman"/>
          <w:i/>
          <w:iCs/>
          <w:sz w:val="28"/>
          <w:szCs w:val="28"/>
        </w:rPr>
        <w:t>и</w:t>
      </w:r>
      <w:r w:rsidRPr="005F0041">
        <w:rPr>
          <w:rFonts w:hAnsi="Times New Roman"/>
          <w:i/>
          <w:iCs/>
          <w:sz w:val="28"/>
          <w:szCs w:val="28"/>
        </w:rPr>
        <w:t xml:space="preserve"> </w:t>
      </w:r>
      <w:r w:rsidRPr="005F0041">
        <w:rPr>
          <w:rFonts w:hAnsi="Times New Roman"/>
          <w:i/>
          <w:iCs/>
          <w:sz w:val="28"/>
          <w:szCs w:val="28"/>
        </w:rPr>
        <w:t>методы</w:t>
      </w:r>
      <w:r w:rsidRPr="005F0041">
        <w:rPr>
          <w:rFonts w:hAnsi="Times New Roman"/>
          <w:i/>
          <w:iCs/>
          <w:sz w:val="28"/>
          <w:szCs w:val="28"/>
        </w:rPr>
        <w:t xml:space="preserve"> </w:t>
      </w:r>
      <w:r w:rsidRPr="005F0041">
        <w:rPr>
          <w:rFonts w:hAnsi="Times New Roman"/>
          <w:i/>
          <w:iCs/>
          <w:sz w:val="28"/>
          <w:szCs w:val="28"/>
        </w:rPr>
        <w:t>исследования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Исследование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проводили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20 </w:t>
      </w:r>
      <w:r w:rsidRPr="005F0041">
        <w:rPr>
          <w:rFonts w:hAnsi="Times New Roman"/>
          <w:sz w:val="28"/>
          <w:szCs w:val="28"/>
        </w:rPr>
        <w:t>интактных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однокорневых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премолярах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одним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корневым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каналом</w:t>
      </w:r>
      <w:r w:rsidRPr="005F0041">
        <w:rPr>
          <w:rFonts w:ascii="Times New Roman"/>
          <w:sz w:val="28"/>
          <w:szCs w:val="28"/>
        </w:rPr>
        <w:t>,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удаленных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ортодонтическим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показаниям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Зубы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отбирали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исследование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позднее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15 </w:t>
      </w:r>
      <w:r w:rsidRPr="005F0041">
        <w:rPr>
          <w:rFonts w:hAnsi="Times New Roman"/>
          <w:sz w:val="28"/>
          <w:szCs w:val="28"/>
        </w:rPr>
        <w:t>мин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после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удаления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очищали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lastRenderedPageBreak/>
        <w:t>сохраняли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стерильной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дистиллированной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воде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температуре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выше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+4</w:t>
      </w:r>
      <w:r w:rsidRPr="005F0041"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  <w:lang w:val="en-US"/>
        </w:rPr>
        <w:t>C</w:t>
      </w:r>
      <w:r w:rsidRPr="005F0041">
        <w:rPr>
          <w:rFonts w:asci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течение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более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10 </w:t>
      </w:r>
      <w:r w:rsidRPr="005F0041">
        <w:rPr>
          <w:rFonts w:hAnsi="Times New Roman"/>
          <w:sz w:val="28"/>
          <w:szCs w:val="28"/>
        </w:rPr>
        <w:t>суток</w:t>
      </w:r>
      <w:r w:rsidRPr="005F0041">
        <w:rPr>
          <w:rFonts w:ascii="Times New Roman"/>
          <w:sz w:val="28"/>
          <w:szCs w:val="28"/>
        </w:rPr>
        <w:t xml:space="preserve">. 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После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формирования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эндодонтического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доступа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каналы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премоляров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обрабатывали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общепринятым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методикам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Прохождение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осуществляли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стальными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файлами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№</w:t>
      </w:r>
      <w:r w:rsidRPr="005F0041">
        <w:rPr>
          <w:rFonts w:ascii="Times New Roman"/>
          <w:sz w:val="28"/>
          <w:szCs w:val="28"/>
        </w:rPr>
        <w:t xml:space="preserve">10. </w:t>
      </w:r>
      <w:r w:rsidRPr="005F0041">
        <w:rPr>
          <w:rFonts w:hAnsi="Times New Roman"/>
          <w:sz w:val="28"/>
          <w:szCs w:val="28"/>
        </w:rPr>
        <w:t>«Ковровую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дорожку»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формировали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помощью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машинных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враща</w:t>
      </w:r>
      <w:r w:rsidRPr="005F0041">
        <w:rPr>
          <w:rFonts w:hAnsi="Times New Roman"/>
          <w:sz w:val="28"/>
          <w:szCs w:val="28"/>
        </w:rPr>
        <w:t>ющихся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NiTi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инструментов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PathFile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>
        <w:rPr>
          <w:rFonts w:ascii="Times New Roman"/>
          <w:i/>
          <w:iCs/>
          <w:sz w:val="28"/>
          <w:szCs w:val="28"/>
          <w:lang w:val="en-US"/>
        </w:rPr>
        <w:t>Dentsply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этом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этапе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расширяли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19 </w:t>
      </w:r>
      <w:r w:rsidRPr="005F0041">
        <w:rPr>
          <w:rFonts w:hAnsi="Times New Roman"/>
          <w:sz w:val="28"/>
          <w:szCs w:val="28"/>
        </w:rPr>
        <w:t>размера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ISO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Расширение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проводили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использованием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машинных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вращающихся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NiTi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инструментов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ProTaper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>
        <w:rPr>
          <w:rFonts w:ascii="Times New Roman"/>
          <w:i/>
          <w:iCs/>
          <w:sz w:val="28"/>
          <w:szCs w:val="28"/>
          <w:lang w:val="en-US"/>
        </w:rPr>
        <w:t>Dentsply</w:t>
      </w:r>
      <w:r w:rsidRPr="005F0041">
        <w:rPr>
          <w:rFonts w:ascii="Times New Roman"/>
          <w:sz w:val="28"/>
          <w:szCs w:val="28"/>
        </w:rPr>
        <w:t xml:space="preserve">) </w:t>
      </w:r>
      <w:r w:rsidRPr="005F0041">
        <w:rPr>
          <w:rFonts w:hAnsi="Times New Roman"/>
          <w:sz w:val="28"/>
          <w:szCs w:val="28"/>
        </w:rPr>
        <w:t>до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файла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F</w:t>
      </w:r>
      <w:r w:rsidRPr="005F0041">
        <w:rPr>
          <w:rFonts w:ascii="Times New Roman"/>
          <w:sz w:val="28"/>
          <w:szCs w:val="28"/>
        </w:rPr>
        <w:t>2 (</w:t>
      </w:r>
      <w:r w:rsidRPr="005F0041">
        <w:rPr>
          <w:rFonts w:hAnsi="Times New Roman"/>
          <w:sz w:val="28"/>
          <w:szCs w:val="28"/>
        </w:rPr>
        <w:t>диаметр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вершины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рабочей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ча</w:t>
      </w:r>
      <w:r w:rsidRPr="005F0041">
        <w:rPr>
          <w:rFonts w:hAnsi="Times New Roman"/>
          <w:sz w:val="28"/>
          <w:szCs w:val="28"/>
        </w:rPr>
        <w:t>сти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инструмента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- 25 </w:t>
      </w:r>
      <w:r w:rsidRPr="005F0041">
        <w:rPr>
          <w:rFonts w:hAnsi="Times New Roman"/>
          <w:sz w:val="28"/>
          <w:szCs w:val="28"/>
        </w:rPr>
        <w:t>по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ISO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Текущую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финишную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ирригацию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осуществляли</w:t>
      </w:r>
      <w:r w:rsidRPr="005F0041">
        <w:rPr>
          <w:rFonts w:ascii="Times New Roman"/>
          <w:sz w:val="28"/>
          <w:szCs w:val="28"/>
        </w:rPr>
        <w:t xml:space="preserve"> 3% </w:t>
      </w:r>
      <w:r w:rsidRPr="005F0041">
        <w:rPr>
          <w:rFonts w:hAnsi="Times New Roman"/>
          <w:sz w:val="28"/>
          <w:szCs w:val="28"/>
        </w:rPr>
        <w:t>р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ром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гипохлорита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натрия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Parcan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ascii="Times New Roman"/>
          <w:sz w:val="28"/>
          <w:szCs w:val="28"/>
        </w:rPr>
        <w:t xml:space="preserve">, </w:t>
      </w:r>
      <w:r>
        <w:rPr>
          <w:rFonts w:ascii="Times New Roman"/>
          <w:i/>
          <w:iCs/>
          <w:sz w:val="28"/>
          <w:szCs w:val="28"/>
          <w:lang w:val="en-US"/>
        </w:rPr>
        <w:t>Septodont</w:t>
      </w:r>
      <w:r w:rsidRPr="005F0041">
        <w:rPr>
          <w:rFonts w:ascii="Times New Roman"/>
          <w:sz w:val="28"/>
          <w:szCs w:val="28"/>
        </w:rPr>
        <w:t xml:space="preserve">)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пассивной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ультразвуковой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активацией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заключение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проводили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промывание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стерильной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дистиллированной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водой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объеме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10 </w:t>
      </w:r>
      <w:r w:rsidRPr="005F0041">
        <w:rPr>
          <w:rFonts w:hAnsi="Times New Roman"/>
          <w:sz w:val="28"/>
          <w:szCs w:val="28"/>
        </w:rPr>
        <w:t>мл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Высушивание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выполняли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бумажными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штифтами</w:t>
      </w:r>
      <w:r w:rsidRPr="005F0041">
        <w:rPr>
          <w:rFonts w:ascii="Times New Roman"/>
          <w:sz w:val="28"/>
          <w:szCs w:val="28"/>
        </w:rPr>
        <w:t>.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После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подготовки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припасовывали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термоплаггер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аппарата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«ГуттаЭст</w:t>
      </w:r>
      <w:r w:rsidRPr="005F0041">
        <w:rPr>
          <w:rFonts w:ascii="Times New Roman"/>
          <w:sz w:val="28"/>
          <w:szCs w:val="28"/>
        </w:rPr>
        <w:t>-</w:t>
      </w:r>
      <w:r>
        <w:rPr>
          <w:rFonts w:ascii="Times New Roman"/>
          <w:sz w:val="28"/>
          <w:szCs w:val="28"/>
          <w:lang w:val="en-US"/>
        </w:rPr>
        <w:t>V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i/>
          <w:iCs/>
          <w:sz w:val="28"/>
          <w:szCs w:val="28"/>
        </w:rPr>
        <w:t>Геософт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Размер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рабочей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части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плаггера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подбирали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таким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образом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чтобы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</w:t>
      </w:r>
      <w:r w:rsidRPr="005F0041">
        <w:rPr>
          <w:rFonts w:hAnsi="Times New Roman"/>
          <w:sz w:val="28"/>
          <w:szCs w:val="28"/>
        </w:rPr>
        <w:t>н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заклинивался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корневом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расстоянии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5 </w:t>
      </w:r>
      <w:r w:rsidRPr="005F0041">
        <w:rPr>
          <w:rFonts w:hAnsi="Times New Roman"/>
          <w:sz w:val="28"/>
          <w:szCs w:val="28"/>
        </w:rPr>
        <w:t>мм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апикального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отверстия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рис</w:t>
      </w:r>
      <w:r w:rsidRPr="005F0041">
        <w:rPr>
          <w:rFonts w:ascii="Times New Roman"/>
          <w:sz w:val="28"/>
          <w:szCs w:val="28"/>
        </w:rPr>
        <w:t xml:space="preserve">. 2, </w:t>
      </w:r>
      <w:r w:rsidRPr="005F0041">
        <w:rPr>
          <w:rFonts w:hAnsi="Times New Roman"/>
          <w:sz w:val="28"/>
          <w:szCs w:val="28"/>
        </w:rPr>
        <w:t>а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Гуттаперчевый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штифт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размера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F</w:t>
      </w:r>
      <w:r w:rsidRPr="005F0041">
        <w:rPr>
          <w:rFonts w:ascii="Times New Roman"/>
          <w:sz w:val="28"/>
          <w:szCs w:val="28"/>
        </w:rPr>
        <w:t xml:space="preserve">2 </w:t>
      </w:r>
      <w:r w:rsidRPr="005F0041">
        <w:rPr>
          <w:rFonts w:hAnsi="Times New Roman"/>
          <w:sz w:val="28"/>
          <w:szCs w:val="28"/>
        </w:rPr>
        <w:t>припасовывали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рабочую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длину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рис</w:t>
      </w:r>
      <w:r w:rsidRPr="005F0041">
        <w:rPr>
          <w:rFonts w:ascii="Times New Roman"/>
          <w:sz w:val="28"/>
          <w:szCs w:val="28"/>
        </w:rPr>
        <w:t xml:space="preserve">. 2, </w:t>
      </w:r>
      <w:r w:rsidRPr="005F0041">
        <w:rPr>
          <w:rFonts w:hAnsi="Times New Roman"/>
          <w:sz w:val="28"/>
          <w:szCs w:val="28"/>
        </w:rPr>
        <w:t>б</w:t>
      </w:r>
      <w:r w:rsidRPr="005F0041">
        <w:rPr>
          <w:rFonts w:ascii="Times New Roman"/>
          <w:sz w:val="28"/>
          <w:szCs w:val="28"/>
        </w:rPr>
        <w:t xml:space="preserve">).  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4941" cy="3630395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s for pub.003.tiff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941" cy="36303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6738" cy="3546273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s for pub.004.tiff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738" cy="35462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а</w:t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ab/>
      </w:r>
      <w:r w:rsidRPr="005F0041">
        <w:rPr>
          <w:rFonts w:hAnsi="Times New Roman"/>
          <w:sz w:val="28"/>
          <w:szCs w:val="28"/>
        </w:rPr>
        <w:t>б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lang w:val="en-US"/>
        </w:rPr>
      </w:pPr>
      <w:r w:rsidRPr="005F0041">
        <w:rPr>
          <w:rFonts w:hAnsi="Times New Roman"/>
        </w:rPr>
        <w:t>Рис</w:t>
      </w:r>
      <w:r w:rsidRPr="005F0041">
        <w:rPr>
          <w:rFonts w:ascii="Times New Roman"/>
        </w:rPr>
        <w:t xml:space="preserve">. 2. </w:t>
      </w:r>
      <w:r w:rsidRPr="005F0041">
        <w:rPr>
          <w:rFonts w:hAnsi="Times New Roman"/>
        </w:rPr>
        <w:t>Подготовка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к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пломбированию</w:t>
      </w:r>
      <w:r w:rsidRPr="005F0041">
        <w:rPr>
          <w:rFonts w:hAnsi="Times New Roman"/>
        </w:rPr>
        <w:t xml:space="preserve"> </w:t>
      </w:r>
      <w:r>
        <w:rPr>
          <w:rFonts w:ascii="Times New Roman"/>
          <w:lang w:val="en-US"/>
        </w:rPr>
        <w:t>(</w:t>
      </w:r>
      <w:r>
        <w:rPr>
          <w:rFonts w:hAnsi="Times New Roman"/>
          <w:lang w:val="en-US"/>
        </w:rPr>
        <w:t>схема</w:t>
      </w:r>
      <w:r>
        <w:rPr>
          <w:rFonts w:ascii="Times New Roman"/>
          <w:lang w:val="en-US"/>
        </w:rPr>
        <w:t>):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 w:rsidRPr="005F0041">
        <w:rPr>
          <w:rFonts w:hAnsi="Times New Roman"/>
        </w:rPr>
        <w:t>а</w:t>
      </w:r>
      <w:r w:rsidRPr="005F0041">
        <w:rPr>
          <w:rFonts w:hAnsi="Times New Roman"/>
        </w:rPr>
        <w:t xml:space="preserve"> </w:t>
      </w:r>
      <w:r w:rsidRPr="005F0041">
        <w:rPr>
          <w:rFonts w:ascii="Times New Roman"/>
        </w:rPr>
        <w:t xml:space="preserve">- </w:t>
      </w:r>
      <w:r w:rsidRPr="005F0041">
        <w:rPr>
          <w:rFonts w:hAnsi="Times New Roman"/>
        </w:rPr>
        <w:t>припасовка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плагера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на</w:t>
      </w:r>
      <w:r w:rsidRPr="005F0041">
        <w:rPr>
          <w:rFonts w:hAnsi="Times New Roman"/>
        </w:rPr>
        <w:t xml:space="preserve"> </w:t>
      </w:r>
      <w:r w:rsidRPr="005F0041">
        <w:rPr>
          <w:rFonts w:ascii="Times New Roman"/>
        </w:rPr>
        <w:t xml:space="preserve">5 </w:t>
      </w:r>
      <w:r w:rsidRPr="005F0041">
        <w:rPr>
          <w:rFonts w:hAnsi="Times New Roman"/>
        </w:rPr>
        <w:t>мм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короче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рабочей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длины</w:t>
      </w:r>
      <w:r w:rsidRPr="005F0041">
        <w:rPr>
          <w:rFonts w:hAnsi="Times New Roman"/>
        </w:rPr>
        <w:t xml:space="preserve"> </w:t>
      </w:r>
      <w:r w:rsidRPr="005F0041">
        <w:rPr>
          <w:rFonts w:ascii="Times New Roman"/>
        </w:rPr>
        <w:t>(</w:t>
      </w:r>
      <w:r w:rsidRPr="005F0041">
        <w:rPr>
          <w:rFonts w:hAnsi="Times New Roman"/>
        </w:rPr>
        <w:t>РД</w:t>
      </w:r>
      <w:r w:rsidRPr="005F0041">
        <w:rPr>
          <w:rFonts w:hAnsi="Times New Roman"/>
        </w:rPr>
        <w:t xml:space="preserve"> </w:t>
      </w:r>
      <w:r w:rsidRPr="005F0041">
        <w:rPr>
          <w:rFonts w:ascii="Times New Roman"/>
        </w:rPr>
        <w:t xml:space="preserve">- 5 </w:t>
      </w:r>
      <w:r w:rsidRPr="005F0041">
        <w:rPr>
          <w:rFonts w:hAnsi="Times New Roman"/>
        </w:rPr>
        <w:t>мм</w:t>
      </w:r>
      <w:r w:rsidRPr="005F0041">
        <w:rPr>
          <w:rFonts w:ascii="Times New Roman"/>
        </w:rPr>
        <w:t>);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 w:rsidRPr="005F0041">
        <w:rPr>
          <w:rFonts w:hAnsi="Times New Roman"/>
        </w:rPr>
        <w:t>б</w:t>
      </w:r>
      <w:r w:rsidRPr="005F0041">
        <w:rPr>
          <w:rFonts w:hAnsi="Times New Roman"/>
        </w:rPr>
        <w:t xml:space="preserve"> </w:t>
      </w:r>
      <w:r w:rsidRPr="005F0041">
        <w:rPr>
          <w:rFonts w:ascii="Times New Roman"/>
        </w:rPr>
        <w:t xml:space="preserve">- </w:t>
      </w:r>
      <w:r w:rsidRPr="005F0041">
        <w:rPr>
          <w:rFonts w:hAnsi="Times New Roman"/>
        </w:rPr>
        <w:t>припасовка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гуттаперчевого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штифта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на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рабочую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длину</w:t>
      </w:r>
      <w:r w:rsidRPr="005F0041">
        <w:rPr>
          <w:rFonts w:ascii="Times New Roman"/>
        </w:rPr>
        <w:t>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Для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проведения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лабораторного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исследования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зубы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заданных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точках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устанавливали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термопары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типа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хромель</w:t>
      </w:r>
      <w:r w:rsidRPr="005F0041">
        <w:rPr>
          <w:rFonts w:ascii="Times New Roman"/>
          <w:sz w:val="28"/>
          <w:szCs w:val="28"/>
        </w:rPr>
        <w:t>/</w:t>
      </w:r>
      <w:r w:rsidRPr="005F0041">
        <w:rPr>
          <w:rFonts w:hAnsi="Times New Roman"/>
          <w:sz w:val="28"/>
          <w:szCs w:val="28"/>
        </w:rPr>
        <w:t>алюмель</w:t>
      </w:r>
      <w:r w:rsidRPr="005F0041">
        <w:rPr>
          <w:rFonts w:ascii="Times New Roman"/>
          <w:sz w:val="28"/>
          <w:szCs w:val="28"/>
        </w:rPr>
        <w:t xml:space="preserve">), </w:t>
      </w:r>
      <w:r w:rsidRPr="005F0041">
        <w:rPr>
          <w:rFonts w:hAnsi="Times New Roman"/>
          <w:sz w:val="28"/>
          <w:szCs w:val="28"/>
        </w:rPr>
        <w:t>имеющие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размер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датчика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lastRenderedPageBreak/>
        <w:t>0.5</w:t>
      </w:r>
      <w:r w:rsidRPr="005F0041">
        <w:rPr>
          <w:rFonts w:hAnsi="Times New Roman"/>
          <w:sz w:val="28"/>
          <w:szCs w:val="28"/>
        </w:rPr>
        <w:t>мм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которые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подключ</w:t>
      </w:r>
      <w:r w:rsidRPr="005F0041">
        <w:rPr>
          <w:rFonts w:hAnsi="Times New Roman"/>
          <w:sz w:val="28"/>
          <w:szCs w:val="28"/>
        </w:rPr>
        <w:t>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компьютеру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через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электронный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термометр</w:t>
      </w:r>
      <w:r w:rsidRPr="005F0041"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UT</w:t>
      </w:r>
      <w:r w:rsidRPr="005F0041">
        <w:rPr>
          <w:rFonts w:ascii="Times New Roman"/>
          <w:sz w:val="28"/>
          <w:szCs w:val="28"/>
        </w:rPr>
        <w:t>323 (</w:t>
      </w:r>
      <w:r>
        <w:rPr>
          <w:rFonts w:ascii="Times New Roman"/>
          <w:i/>
          <w:iCs/>
          <w:sz w:val="28"/>
          <w:szCs w:val="28"/>
          <w:lang w:val="en-US"/>
        </w:rPr>
        <w:t>UNI</w:t>
      </w:r>
      <w:r w:rsidRPr="005F0041">
        <w:rPr>
          <w:rFonts w:ascii="Times New Roman"/>
          <w:i/>
          <w:iCs/>
          <w:sz w:val="28"/>
          <w:szCs w:val="28"/>
        </w:rPr>
        <w:t>-</w:t>
      </w:r>
      <w:r>
        <w:rPr>
          <w:rFonts w:ascii="Times New Roman"/>
          <w:i/>
          <w:iCs/>
          <w:sz w:val="28"/>
          <w:szCs w:val="28"/>
          <w:lang w:val="en-US"/>
        </w:rPr>
        <w:t>T</w:t>
      </w:r>
      <w:r w:rsidRPr="005F0041">
        <w:rPr>
          <w:rFonts w:ascii="Times New Roman"/>
          <w:sz w:val="28"/>
          <w:szCs w:val="28"/>
        </w:rPr>
        <w:t>) (</w:t>
      </w:r>
      <w:r w:rsidRPr="005F0041">
        <w:rPr>
          <w:rFonts w:hAnsi="Times New Roman"/>
          <w:sz w:val="28"/>
          <w:szCs w:val="28"/>
        </w:rPr>
        <w:t>рис</w:t>
      </w:r>
      <w:r w:rsidRPr="005F0041">
        <w:rPr>
          <w:rFonts w:ascii="Times New Roman"/>
          <w:sz w:val="28"/>
          <w:szCs w:val="28"/>
        </w:rPr>
        <w:t xml:space="preserve">. 3). </w:t>
      </w:r>
      <w:r w:rsidRPr="005F0041">
        <w:rPr>
          <w:rFonts w:hAnsi="Times New Roman"/>
          <w:sz w:val="28"/>
          <w:szCs w:val="28"/>
        </w:rPr>
        <w:t>Для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простоты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восприятия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текста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стоматологами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не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имеющих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технического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образования</w:t>
      </w:r>
      <w:r w:rsidRPr="005F0041">
        <w:rPr>
          <w:rFonts w:ascii="Times New Roman"/>
          <w:sz w:val="28"/>
          <w:szCs w:val="28"/>
        </w:rPr>
        <w:t xml:space="preserve">, </w:t>
      </w:r>
      <w:r w:rsidRPr="005F0041">
        <w:rPr>
          <w:rFonts w:hAnsi="Times New Roman"/>
          <w:sz w:val="28"/>
          <w:szCs w:val="28"/>
        </w:rPr>
        <w:t>мы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посчитали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целесообразным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дальнейшем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заменить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термин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«термопара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</w:t>
      </w:r>
      <w:r w:rsidRPr="005F0041">
        <w:rPr>
          <w:rFonts w:ascii="Times New Roman"/>
          <w:sz w:val="28"/>
          <w:szCs w:val="28"/>
        </w:rPr>
        <w:t>-</w:t>
      </w:r>
      <w:r w:rsidRPr="005F0041">
        <w:rPr>
          <w:rFonts w:hAnsi="Times New Roman"/>
          <w:sz w:val="28"/>
          <w:szCs w:val="28"/>
        </w:rPr>
        <w:t>типа»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«термодатчик»</w:t>
      </w:r>
      <w:r w:rsidRPr="005F0041">
        <w:rPr>
          <w:rFonts w:ascii="Times New Roman"/>
          <w:sz w:val="28"/>
          <w:szCs w:val="28"/>
        </w:rPr>
        <w:t xml:space="preserve">. 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2168" cy="2041290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s for pub.001.jp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168" cy="20412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3. </w:t>
      </w:r>
      <w:r>
        <w:rPr>
          <w:rFonts w:hAnsi="Times New Roman"/>
        </w:rPr>
        <w:t>Принципиальная</w:t>
      </w:r>
      <w:r>
        <w:rPr>
          <w:rFonts w:hAnsi="Times New Roman"/>
        </w:rPr>
        <w:t xml:space="preserve"> </w:t>
      </w:r>
      <w:r>
        <w:rPr>
          <w:rFonts w:hAnsi="Times New Roman"/>
        </w:rPr>
        <w:t>схема</w:t>
      </w:r>
      <w:r>
        <w:rPr>
          <w:rFonts w:hAnsi="Times New Roman"/>
        </w:rPr>
        <w:t xml:space="preserve"> </w:t>
      </w:r>
      <w:r>
        <w:rPr>
          <w:rFonts w:hAnsi="Times New Roman"/>
        </w:rPr>
        <w:t>лабораторного</w:t>
      </w:r>
      <w:r>
        <w:rPr>
          <w:rFonts w:hAnsi="Times New Roman"/>
        </w:rPr>
        <w:t xml:space="preserve"> </w:t>
      </w:r>
      <w:r>
        <w:rPr>
          <w:rFonts w:hAnsi="Times New Roman"/>
        </w:rPr>
        <w:t>исследования</w:t>
      </w:r>
      <w:r>
        <w:rPr>
          <w:rFonts w:ascii="Times New Roman"/>
        </w:rPr>
        <w:t>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Два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датчика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№</w:t>
      </w:r>
      <w:r w:rsidRPr="005F0041">
        <w:rPr>
          <w:rFonts w:ascii="Times New Roman"/>
          <w:sz w:val="28"/>
          <w:szCs w:val="28"/>
        </w:rPr>
        <w:t xml:space="preserve">1, </w:t>
      </w:r>
      <w:r w:rsidRPr="005F0041">
        <w:rPr>
          <w:rFonts w:hAnsi="Times New Roman"/>
          <w:sz w:val="28"/>
          <w:szCs w:val="28"/>
        </w:rPr>
        <w:t>№</w:t>
      </w:r>
      <w:r w:rsidRPr="005F0041">
        <w:rPr>
          <w:rFonts w:ascii="Times New Roman"/>
          <w:sz w:val="28"/>
          <w:szCs w:val="28"/>
        </w:rPr>
        <w:t xml:space="preserve">2) </w:t>
      </w:r>
      <w:r w:rsidRPr="005F0041">
        <w:rPr>
          <w:rFonts w:hAnsi="Times New Roman"/>
          <w:sz w:val="28"/>
          <w:szCs w:val="28"/>
        </w:rPr>
        <w:t>устанавливали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наружной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поверхности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зуба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расстоянии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8 </w:t>
      </w:r>
      <w:r w:rsidRPr="005F0041">
        <w:rPr>
          <w:rFonts w:hAnsi="Times New Roman"/>
          <w:sz w:val="28"/>
          <w:szCs w:val="28"/>
        </w:rPr>
        <w:t>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5 </w:t>
      </w:r>
      <w:r w:rsidRPr="005F0041">
        <w:rPr>
          <w:rFonts w:hAnsi="Times New Roman"/>
          <w:sz w:val="28"/>
          <w:szCs w:val="28"/>
        </w:rPr>
        <w:t>мм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верхушки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соответственно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Для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третьего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датчика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расстоянии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 xml:space="preserve">3 </w:t>
      </w:r>
      <w:r w:rsidRPr="005F0041">
        <w:rPr>
          <w:rFonts w:hAnsi="Times New Roman"/>
          <w:sz w:val="28"/>
          <w:szCs w:val="28"/>
        </w:rPr>
        <w:t>мм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верхушки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помощью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тонкого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бора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создавали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для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фиксации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изменения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температуры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гуттаперчевого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штифта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Датчик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№</w:t>
      </w:r>
      <w:r w:rsidRPr="005F0041">
        <w:rPr>
          <w:rFonts w:ascii="Times New Roman"/>
          <w:sz w:val="28"/>
          <w:szCs w:val="28"/>
        </w:rPr>
        <w:t xml:space="preserve">4 </w:t>
      </w:r>
      <w:r w:rsidRPr="005F0041">
        <w:rPr>
          <w:rFonts w:hAnsi="Times New Roman"/>
          <w:sz w:val="28"/>
          <w:szCs w:val="28"/>
        </w:rPr>
        <w:t>фиксировали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верхушке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зуба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области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апикального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отверстия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рис</w:t>
      </w:r>
      <w:r w:rsidRPr="005F0041">
        <w:rPr>
          <w:rFonts w:ascii="Times New Roman"/>
          <w:sz w:val="28"/>
          <w:szCs w:val="28"/>
        </w:rPr>
        <w:t>. 4).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9564" cy="4199816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ics for pub.002.tif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564" cy="41998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/>
          <w:sz w:val="28"/>
          <w:szCs w:val="28"/>
          <w:lang w:val="en-US"/>
        </w:rPr>
        <w:t xml:space="preserve"> </w:t>
      </w: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 w:rsidRPr="005F0041">
        <w:rPr>
          <w:rFonts w:hAnsi="Times New Roman"/>
        </w:rPr>
        <w:t>Рис</w:t>
      </w:r>
      <w:r w:rsidRPr="005F0041">
        <w:rPr>
          <w:rFonts w:ascii="Times New Roman"/>
        </w:rPr>
        <w:t xml:space="preserve">. 4. </w:t>
      </w:r>
      <w:r w:rsidRPr="005F0041">
        <w:rPr>
          <w:rFonts w:hAnsi="Times New Roman"/>
        </w:rPr>
        <w:t>Схема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расположения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термодатчиков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на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исследуемом</w:t>
      </w:r>
      <w:r w:rsidRPr="005F0041">
        <w:rPr>
          <w:rFonts w:hAnsi="Times New Roman"/>
        </w:rPr>
        <w:t xml:space="preserve"> </w:t>
      </w:r>
      <w:r w:rsidRPr="005F0041">
        <w:rPr>
          <w:rFonts w:hAnsi="Times New Roman"/>
        </w:rPr>
        <w:t>зубе</w:t>
      </w:r>
      <w:r w:rsidRPr="005F0041">
        <w:rPr>
          <w:rFonts w:ascii="Times New Roman"/>
        </w:rPr>
        <w:t>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Pr="005F0041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вводили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припасованный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гуттаперчевый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штифт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эндогерметиком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</w:t>
      </w:r>
      <w:r w:rsidRPr="005F0041"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  <w:lang w:val="en-US"/>
        </w:rPr>
        <w:t>AH</w:t>
      </w:r>
      <w:r w:rsidRPr="005F0041"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Plus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ascii="Times New Roman"/>
          <w:sz w:val="28"/>
          <w:szCs w:val="28"/>
        </w:rPr>
        <w:t xml:space="preserve">, </w:t>
      </w:r>
      <w:r>
        <w:rPr>
          <w:rFonts w:ascii="Times New Roman"/>
          <w:i/>
          <w:iCs/>
          <w:sz w:val="28"/>
          <w:szCs w:val="28"/>
          <w:lang w:val="en-US"/>
        </w:rPr>
        <w:t>Dentsply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Исследуемый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зуб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установленными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термодатчиками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помещали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термостат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теплой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водой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(37</w:t>
      </w:r>
      <w:r w:rsidRPr="005F0041"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  <w:lang w:val="en-US"/>
        </w:rPr>
        <w:t>C</w:t>
      </w:r>
      <w:r w:rsidRPr="005F0041"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После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этого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проводили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пломбирование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корневого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канала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методом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непрерывной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волны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классическим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правилам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ascii="Times New Roman"/>
          <w:sz w:val="28"/>
          <w:szCs w:val="28"/>
        </w:rPr>
        <w:t>[11]</w:t>
      </w:r>
      <w:r>
        <w:t xml:space="preserve"> </w:t>
      </w:r>
      <w:r w:rsidRPr="005F0041">
        <w:rPr>
          <w:rFonts w:hAnsi="Times New Roman"/>
          <w:sz w:val="28"/>
          <w:szCs w:val="28"/>
        </w:rPr>
        <w:t>термоплаггером</w:t>
      </w:r>
      <w:r w:rsidRPr="005F0041">
        <w:rPr>
          <w:rFonts w:asci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«ГуттаЭст</w:t>
      </w:r>
      <w:r w:rsidRPr="005F0041">
        <w:rPr>
          <w:rFonts w:ascii="Times New Roman"/>
          <w:sz w:val="28"/>
          <w:szCs w:val="28"/>
        </w:rPr>
        <w:t>-</w:t>
      </w:r>
      <w:r>
        <w:rPr>
          <w:rFonts w:ascii="Times New Roman"/>
          <w:sz w:val="28"/>
          <w:szCs w:val="28"/>
          <w:lang w:val="en-US"/>
        </w:rPr>
        <w:t>V</w:t>
      </w:r>
      <w:r w:rsidRPr="005F0041">
        <w:rPr>
          <w:rFonts w:hAnsi="Times New Roman"/>
          <w:sz w:val="28"/>
          <w:szCs w:val="28"/>
        </w:rPr>
        <w:t>»</w:t>
      </w:r>
      <w:r w:rsidRPr="005F0041">
        <w:rPr>
          <w:rFonts w:ascii="Times New Roman"/>
          <w:sz w:val="28"/>
          <w:szCs w:val="28"/>
        </w:rPr>
        <w:t xml:space="preserve">. </w:t>
      </w:r>
      <w:r w:rsidRPr="005F0041">
        <w:rPr>
          <w:rFonts w:hAnsi="Times New Roman"/>
          <w:sz w:val="28"/>
          <w:szCs w:val="28"/>
        </w:rPr>
        <w:t>Н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дисплее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выставляли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200</w:t>
      </w:r>
      <w:r w:rsidRPr="005F0041"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  <w:lang w:val="en-US"/>
        </w:rPr>
        <w:t>C</w:t>
      </w:r>
      <w:r w:rsidRPr="005F0041"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Верхушку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термоплаггера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размещали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устья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активировали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нагревание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проводили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движением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>квозь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 </w:t>
      </w:r>
      <w:r>
        <w:rPr>
          <w:rFonts w:hAnsi="Times New Roman"/>
          <w:sz w:val="28"/>
          <w:szCs w:val="28"/>
        </w:rPr>
        <w:t>мм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короче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глубины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погружения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5,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Продолжая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апикальное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выключали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нагрев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медленно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продвигали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инструмент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установленной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длины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5, </w:t>
      </w:r>
      <w:r>
        <w:rPr>
          <w:rFonts w:hAnsi="Times New Roman"/>
          <w:sz w:val="28"/>
          <w:szCs w:val="28"/>
        </w:rPr>
        <w:t>б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Достигнув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необходимого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пог</w:t>
      </w:r>
      <w:r>
        <w:rPr>
          <w:rFonts w:hAnsi="Times New Roman"/>
          <w:sz w:val="28"/>
          <w:szCs w:val="28"/>
        </w:rPr>
        <w:t>ружения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продолжали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оказывать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апикальное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давление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10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компенсации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усадки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остывающей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5,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выводили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избытками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5, 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 xml:space="preserve">). </w:t>
      </w:r>
      <w:r w:rsidRPr="005F0041">
        <w:rPr>
          <w:rFonts w:hAnsi="Times New Roman"/>
          <w:sz w:val="28"/>
          <w:szCs w:val="28"/>
        </w:rPr>
        <w:t>Выходящие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данные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термодатчиков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фиксировали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через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электронный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термометр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с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помощью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компьютерной</w:t>
      </w:r>
      <w:r w:rsidRPr="005F0041">
        <w:rPr>
          <w:rFonts w:hAnsi="Times New Roman"/>
          <w:sz w:val="28"/>
          <w:szCs w:val="28"/>
        </w:rPr>
        <w:t xml:space="preserve"> </w:t>
      </w:r>
      <w:r w:rsidRPr="005F0041">
        <w:rPr>
          <w:rFonts w:hAnsi="Times New Roman"/>
          <w:sz w:val="28"/>
          <w:szCs w:val="28"/>
        </w:rPr>
        <w:t>программы</w:t>
      </w:r>
      <w:r w:rsidRPr="005F0041">
        <w:rPr>
          <w:rFonts w:ascii="Times New Roman"/>
          <w:sz w:val="28"/>
          <w:szCs w:val="28"/>
        </w:rPr>
        <w:t>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2051" cy="3576559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ics for pub.007.tiff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2051" cy="35765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3621" cy="3175834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ics for pub.008.tiff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621" cy="31758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>б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55313" cy="3271376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ics for pub.009.tiff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313" cy="3271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1526" cy="4558898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ics for pub.010.tiff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526" cy="45588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ab/>
      </w:r>
      <w:r>
        <w:rPr>
          <w:rFonts w:hAnsi="Times New Roman"/>
          <w:sz w:val="28"/>
          <w:szCs w:val="28"/>
        </w:rPr>
        <w:t>г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5. </w:t>
      </w:r>
      <w:r>
        <w:rPr>
          <w:rFonts w:hAnsi="Times New Roman"/>
        </w:rPr>
        <w:t>Схема</w:t>
      </w:r>
      <w:r>
        <w:rPr>
          <w:rFonts w:hAnsi="Times New Roman"/>
        </w:rPr>
        <w:t xml:space="preserve"> </w:t>
      </w:r>
      <w:r>
        <w:rPr>
          <w:rFonts w:hAnsi="Times New Roman"/>
        </w:rPr>
        <w:t>пломбирования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корневого</w:t>
      </w:r>
      <w:r>
        <w:rPr>
          <w:rFonts w:hAnsi="Times New Roman"/>
        </w:rPr>
        <w:t xml:space="preserve"> </w:t>
      </w:r>
      <w:r>
        <w:rPr>
          <w:rFonts w:hAnsi="Times New Roman"/>
        </w:rPr>
        <w:t>канала</w:t>
      </w:r>
      <w:r>
        <w:rPr>
          <w:rFonts w:hAnsi="Times New Roman"/>
        </w:rPr>
        <w:t xml:space="preserve"> </w:t>
      </w:r>
      <w:r>
        <w:rPr>
          <w:rFonts w:hAnsi="Times New Roman"/>
        </w:rPr>
        <w:t>техникой</w:t>
      </w:r>
      <w:r>
        <w:rPr>
          <w:rFonts w:hAnsi="Times New Roman"/>
        </w:rPr>
        <w:t xml:space="preserve"> </w:t>
      </w:r>
      <w:r>
        <w:rPr>
          <w:rFonts w:hAnsi="Times New Roman"/>
        </w:rPr>
        <w:t>непрерывной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волны</w:t>
      </w:r>
      <w:r>
        <w:rPr>
          <w:rFonts w:ascii="Times New Roman"/>
        </w:rPr>
        <w:t>: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а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введение</w:t>
      </w:r>
      <w:r>
        <w:rPr>
          <w:rFonts w:hAnsi="Times New Roman"/>
        </w:rPr>
        <w:t xml:space="preserve"> </w:t>
      </w:r>
      <w:r>
        <w:rPr>
          <w:rFonts w:hAnsi="Times New Roman"/>
        </w:rPr>
        <w:t>горячего</w:t>
      </w:r>
      <w:r>
        <w:rPr>
          <w:rFonts w:hAnsi="Times New Roman"/>
        </w:rPr>
        <w:t xml:space="preserve"> </w:t>
      </w:r>
      <w:r>
        <w:rPr>
          <w:rFonts w:hAnsi="Times New Roman"/>
        </w:rPr>
        <w:t>плаггера</w:t>
      </w:r>
      <w:r>
        <w:rPr>
          <w:rFonts w:hAnsi="Times New Roman"/>
        </w:rPr>
        <w:t xml:space="preserve"> </w:t>
      </w: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корневой</w:t>
      </w:r>
      <w:r>
        <w:rPr>
          <w:rFonts w:hAnsi="Times New Roman"/>
        </w:rPr>
        <w:t xml:space="preserve"> </w:t>
      </w:r>
      <w:r>
        <w:rPr>
          <w:rFonts w:hAnsi="Times New Roman"/>
        </w:rPr>
        <w:t>канал</w:t>
      </w:r>
      <w:r>
        <w:rPr>
          <w:rFonts w:ascii="Times New Roman"/>
        </w:rPr>
        <w:t>;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б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погружение</w:t>
      </w:r>
      <w:r>
        <w:rPr>
          <w:rFonts w:hAnsi="Times New Roman"/>
        </w:rPr>
        <w:t xml:space="preserve"> </w:t>
      </w:r>
      <w:r>
        <w:rPr>
          <w:rFonts w:hAnsi="Times New Roman"/>
        </w:rPr>
        <w:t>плаггера</w:t>
      </w:r>
      <w:r>
        <w:rPr>
          <w:rFonts w:hAnsi="Times New Roman"/>
        </w:rPr>
        <w:t xml:space="preserve"> </w:t>
      </w:r>
      <w:r>
        <w:rPr>
          <w:rFonts w:hAnsi="Times New Roman"/>
        </w:rPr>
        <w:t>и</w:t>
      </w:r>
      <w:r>
        <w:rPr>
          <w:rFonts w:hAnsi="Times New Roman"/>
        </w:rPr>
        <w:t xml:space="preserve"> </w:t>
      </w:r>
      <w:r>
        <w:rPr>
          <w:rFonts w:hAnsi="Times New Roman"/>
        </w:rPr>
        <w:t>компакция</w:t>
      </w:r>
      <w:r>
        <w:rPr>
          <w:rFonts w:hAnsi="Times New Roman"/>
        </w:rPr>
        <w:t xml:space="preserve"> </w:t>
      </w:r>
      <w:r>
        <w:rPr>
          <w:rFonts w:hAnsi="Times New Roman"/>
        </w:rPr>
        <w:t>гуттаперчи</w:t>
      </w:r>
      <w:r>
        <w:rPr>
          <w:rFonts w:hAnsi="Times New Roman"/>
        </w:rPr>
        <w:t xml:space="preserve"> </w:t>
      </w: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hAnsi="Times New Roman"/>
        </w:rPr>
        <w:t>апикальном</w:t>
      </w:r>
      <w:r>
        <w:rPr>
          <w:rFonts w:hAnsi="Times New Roman"/>
        </w:rPr>
        <w:t xml:space="preserve"> </w:t>
      </w:r>
      <w:r>
        <w:rPr>
          <w:rFonts w:hAnsi="Times New Roman"/>
        </w:rPr>
        <w:t>направлении</w:t>
      </w:r>
      <w:r>
        <w:rPr>
          <w:rFonts w:ascii="Times New Roman"/>
        </w:rPr>
        <w:t>;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достижение</w:t>
      </w:r>
      <w:r>
        <w:rPr>
          <w:rFonts w:hAnsi="Times New Roman"/>
        </w:rPr>
        <w:t xml:space="preserve"> </w:t>
      </w:r>
      <w:r>
        <w:rPr>
          <w:rFonts w:hAnsi="Times New Roman"/>
        </w:rPr>
        <w:t>установленной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длины</w:t>
      </w:r>
      <w:r>
        <w:rPr>
          <w:rFonts w:hAnsi="Times New Roman"/>
        </w:rPr>
        <w:t xml:space="preserve"> </w:t>
      </w:r>
      <w:r>
        <w:rPr>
          <w:rFonts w:hAnsi="Times New Roman"/>
        </w:rPr>
        <w:t>с</w:t>
      </w:r>
      <w:r>
        <w:rPr>
          <w:rFonts w:hAnsi="Times New Roman"/>
        </w:rPr>
        <w:t xml:space="preserve"> </w:t>
      </w:r>
      <w:r>
        <w:rPr>
          <w:rFonts w:hAnsi="Times New Roman"/>
        </w:rPr>
        <w:t>постоянным</w:t>
      </w:r>
      <w:r>
        <w:rPr>
          <w:rFonts w:hAnsi="Times New Roman"/>
        </w:rPr>
        <w:t xml:space="preserve"> </w:t>
      </w:r>
      <w:r>
        <w:rPr>
          <w:rFonts w:hAnsi="Times New Roman"/>
        </w:rPr>
        <w:t>апикальным</w:t>
      </w:r>
      <w:r>
        <w:rPr>
          <w:rFonts w:hAnsi="Times New Roman"/>
        </w:rPr>
        <w:t xml:space="preserve"> </w:t>
      </w:r>
      <w:r>
        <w:rPr>
          <w:rFonts w:hAnsi="Times New Roman"/>
        </w:rPr>
        <w:t>давлением</w:t>
      </w:r>
      <w:r>
        <w:rPr>
          <w:rFonts w:hAnsi="Times New Roman"/>
        </w:rPr>
        <w:t xml:space="preserve"> </w:t>
      </w:r>
      <w:r>
        <w:rPr>
          <w:rFonts w:hAnsi="Times New Roman"/>
        </w:rPr>
        <w:t>на</w:t>
      </w:r>
      <w:r>
        <w:rPr>
          <w:rFonts w:hAnsi="Times New Roman"/>
        </w:rPr>
        <w:t xml:space="preserve"> </w:t>
      </w:r>
      <w:r>
        <w:rPr>
          <w:rFonts w:hAnsi="Times New Roman"/>
        </w:rPr>
        <w:t>плаггер</w:t>
      </w:r>
      <w:r>
        <w:rPr>
          <w:rFonts w:ascii="Times New Roman"/>
        </w:rPr>
        <w:t>;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г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- </w:t>
      </w:r>
      <w:r>
        <w:rPr>
          <w:rFonts w:hAnsi="Times New Roman"/>
        </w:rPr>
        <w:t>выведение</w:t>
      </w:r>
      <w:r>
        <w:rPr>
          <w:rFonts w:hAnsi="Times New Roman"/>
        </w:rPr>
        <w:t xml:space="preserve"> </w:t>
      </w:r>
      <w:r>
        <w:rPr>
          <w:rFonts w:hAnsi="Times New Roman"/>
        </w:rPr>
        <w:t>плаггера</w:t>
      </w:r>
      <w:r>
        <w:rPr>
          <w:rFonts w:hAnsi="Times New Roman"/>
        </w:rPr>
        <w:t xml:space="preserve"> </w:t>
      </w:r>
      <w:r>
        <w:rPr>
          <w:rFonts w:hAnsi="Times New Roman"/>
        </w:rPr>
        <w:t>с</w:t>
      </w:r>
      <w:r>
        <w:rPr>
          <w:rFonts w:hAnsi="Times New Roman"/>
        </w:rPr>
        <w:t xml:space="preserve"> </w:t>
      </w:r>
      <w:r>
        <w:rPr>
          <w:rFonts w:hAnsi="Times New Roman"/>
        </w:rPr>
        <w:t>избытками</w:t>
      </w:r>
      <w:r>
        <w:rPr>
          <w:rFonts w:hAnsi="Times New Roman"/>
        </w:rPr>
        <w:t xml:space="preserve"> </w:t>
      </w:r>
      <w:r>
        <w:rPr>
          <w:rFonts w:hAnsi="Times New Roman"/>
        </w:rPr>
        <w:t>гуттаперчи</w:t>
      </w:r>
      <w:r>
        <w:rPr>
          <w:rFonts w:ascii="Times New Roman"/>
        </w:rPr>
        <w:t>.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Клинический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раздел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выполнен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базе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«МАН»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г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Брянск</w:t>
      </w:r>
      <w:r>
        <w:rPr>
          <w:rFonts w:ascii="Times New Roman"/>
          <w:sz w:val="28"/>
          <w:szCs w:val="28"/>
        </w:rPr>
        <w:t xml:space="preserve">). </w:t>
      </w:r>
      <w:r>
        <w:rPr>
          <w:rFonts w:hAnsi="Times New Roman"/>
          <w:sz w:val="28"/>
          <w:szCs w:val="28"/>
        </w:rPr>
        <w:t>Оценивал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эффективность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эргономичность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GuttaEst V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i/>
          <w:iCs/>
          <w:sz w:val="28"/>
          <w:szCs w:val="28"/>
        </w:rPr>
        <w:t>Геософт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его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значимые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эксплуатационные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характеристики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особенности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применения</w:t>
      </w:r>
      <w:r>
        <w:rPr>
          <w:rFonts w:ascii="Times New Roman"/>
          <w:sz w:val="28"/>
          <w:szCs w:val="28"/>
        </w:rPr>
        <w:t>.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Результаты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исследования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их</w:t>
      </w:r>
      <w:r>
        <w:rPr>
          <w:rFonts w:hAnsi="Times New Roman"/>
          <w:i/>
          <w:iCs/>
          <w:sz w:val="28"/>
          <w:szCs w:val="28"/>
        </w:rPr>
        <w:t xml:space="preserve"> </w:t>
      </w:r>
      <w:r>
        <w:rPr>
          <w:rFonts w:hAnsi="Times New Roman"/>
          <w:i/>
          <w:iCs/>
          <w:sz w:val="28"/>
          <w:szCs w:val="28"/>
        </w:rPr>
        <w:t>обсуждение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Динамика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изменения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различных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участках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trike/>
          <w:sz w:val="28"/>
          <w:szCs w:val="28"/>
        </w:rPr>
        <w:t>и</w:t>
      </w:r>
      <w:r>
        <w:rPr>
          <w:rFonts w:hAnsi="Times New Roman"/>
          <w:strike/>
          <w:sz w:val="28"/>
          <w:szCs w:val="28"/>
        </w:rPr>
        <w:t xml:space="preserve"> </w:t>
      </w:r>
      <w:r>
        <w:rPr>
          <w:rFonts w:hAnsi="Times New Roman"/>
          <w:strike/>
          <w:sz w:val="28"/>
          <w:szCs w:val="28"/>
        </w:rPr>
        <w:t>прилегающей</w:t>
      </w:r>
      <w:r>
        <w:rPr>
          <w:rFonts w:hAnsi="Times New Roman"/>
          <w:strike/>
          <w:sz w:val="28"/>
          <w:szCs w:val="28"/>
        </w:rPr>
        <w:t xml:space="preserve"> </w:t>
      </w:r>
      <w:r>
        <w:rPr>
          <w:rFonts w:hAnsi="Times New Roman"/>
          <w:strike/>
          <w:sz w:val="28"/>
          <w:szCs w:val="28"/>
        </w:rPr>
        <w:t>контактной</w:t>
      </w:r>
      <w:r>
        <w:rPr>
          <w:rFonts w:hAnsi="Times New Roman"/>
          <w:strike/>
          <w:sz w:val="28"/>
          <w:szCs w:val="28"/>
        </w:rPr>
        <w:t xml:space="preserve"> </w:t>
      </w:r>
      <w:r>
        <w:rPr>
          <w:rFonts w:hAnsi="Times New Roman"/>
          <w:strike/>
          <w:sz w:val="28"/>
          <w:szCs w:val="28"/>
        </w:rPr>
        <w:t>среды</w:t>
      </w:r>
      <w:r>
        <w:rPr>
          <w:rFonts w:hAnsi="Times New Roman"/>
          <w:strike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приведена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графике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рисунке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6. </w:t>
      </w:r>
      <w:r>
        <w:rPr>
          <w:rFonts w:hAnsi="Times New Roman"/>
          <w:sz w:val="28"/>
          <w:szCs w:val="28"/>
        </w:rPr>
        <w:t>Полученные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свидетельствуют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максимальное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повышение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подобном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регистрируется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</w:t>
      </w:r>
      <w:r>
        <w:rPr>
          <w:rFonts w:hAnsi="Times New Roman"/>
          <w:sz w:val="28"/>
          <w:szCs w:val="28"/>
        </w:rPr>
        <w:t>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8 </w:t>
      </w:r>
      <w:r>
        <w:rPr>
          <w:rFonts w:hAnsi="Times New Roman"/>
          <w:sz w:val="28"/>
          <w:szCs w:val="28"/>
        </w:rPr>
        <w:t>мм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длины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составляет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+3,8</w:t>
      </w:r>
      <w:r>
        <w:rPr>
          <w:rFonts w:hAnsi="Times New Roman"/>
          <w:sz w:val="28"/>
          <w:szCs w:val="28"/>
        </w:rPr>
        <w:t>±</w:t>
      </w:r>
      <w:r>
        <w:rPr>
          <w:rFonts w:ascii="Times New Roman"/>
          <w:sz w:val="28"/>
          <w:szCs w:val="28"/>
        </w:rPr>
        <w:t>0,6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 xml:space="preserve">C.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расплавляется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состояния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котором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может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уплотняться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-15150</wp:posOffset>
            </wp:positionH>
            <wp:positionV relativeFrom="line">
              <wp:posOffset>201384</wp:posOffset>
            </wp:positionV>
            <wp:extent cx="6120057" cy="347232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ics for pub.001.tiff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4723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6. </w:t>
      </w:r>
      <w:r>
        <w:rPr>
          <w:rFonts w:hAnsi="Times New Roman"/>
        </w:rPr>
        <w:t>Динамика</w:t>
      </w:r>
      <w:r>
        <w:rPr>
          <w:rFonts w:hAnsi="Times New Roman"/>
        </w:rPr>
        <w:t xml:space="preserve"> </w:t>
      </w:r>
      <w:r>
        <w:rPr>
          <w:rFonts w:hAnsi="Times New Roman"/>
        </w:rPr>
        <w:t>изменения</w:t>
      </w:r>
      <w:r>
        <w:rPr>
          <w:rFonts w:hAnsi="Times New Roman"/>
        </w:rPr>
        <w:t xml:space="preserve"> </w:t>
      </w:r>
      <w:r>
        <w:rPr>
          <w:rFonts w:hAnsi="Times New Roman"/>
        </w:rPr>
        <w:t>температуры</w:t>
      </w:r>
      <w:r>
        <w:rPr>
          <w:rFonts w:hAnsi="Times New Roman"/>
        </w:rPr>
        <w:t xml:space="preserve"> </w:t>
      </w: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hAnsi="Times New Roman"/>
        </w:rPr>
        <w:t>различных</w:t>
      </w:r>
      <w:r>
        <w:rPr>
          <w:rFonts w:hAnsi="Times New Roman"/>
        </w:rPr>
        <w:t xml:space="preserve"> </w:t>
      </w:r>
      <w:r>
        <w:rPr>
          <w:rFonts w:hAnsi="Times New Roman"/>
        </w:rPr>
        <w:t>участках</w:t>
      </w:r>
      <w:r>
        <w:rPr>
          <w:rFonts w:hAnsi="Times New Roman"/>
        </w:rPr>
        <w:t xml:space="preserve"> </w:t>
      </w:r>
      <w:r>
        <w:rPr>
          <w:rFonts w:hAnsi="Times New Roman"/>
        </w:rPr>
        <w:t>зуба</w:t>
      </w:r>
      <w:r>
        <w:rPr>
          <w:rFonts w:hAnsi="Times New Roman"/>
        </w:rPr>
        <w:t xml:space="preserve"> </w:t>
      </w:r>
      <w:r>
        <w:rPr>
          <w:rFonts w:hAnsi="Times New Roman"/>
        </w:rPr>
        <w:t>при</w:t>
      </w:r>
      <w:r>
        <w:rPr>
          <w:rFonts w:hAnsi="Times New Roman"/>
        </w:rPr>
        <w:t xml:space="preserve"> </w:t>
      </w:r>
      <w:r>
        <w:rPr>
          <w:rFonts w:hAnsi="Times New Roman"/>
        </w:rPr>
        <w:t>пломбировании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корне</w:t>
      </w:r>
      <w:r>
        <w:rPr>
          <w:rFonts w:hAnsi="Times New Roman"/>
        </w:rPr>
        <w:t>вого</w:t>
      </w:r>
      <w:r>
        <w:rPr>
          <w:rFonts w:hAnsi="Times New Roman"/>
        </w:rPr>
        <w:t xml:space="preserve"> </w:t>
      </w:r>
      <w:r>
        <w:rPr>
          <w:rFonts w:hAnsi="Times New Roman"/>
        </w:rPr>
        <w:t>канала</w:t>
      </w:r>
      <w:r>
        <w:rPr>
          <w:rFonts w:hAnsi="Times New Roman"/>
        </w:rPr>
        <w:t xml:space="preserve"> </w:t>
      </w:r>
      <w:r>
        <w:rPr>
          <w:rFonts w:hAnsi="Times New Roman"/>
        </w:rPr>
        <w:t>методом</w:t>
      </w:r>
      <w:r>
        <w:rPr>
          <w:rFonts w:hAnsi="Times New Roman"/>
        </w:rPr>
        <w:t xml:space="preserve"> </w:t>
      </w:r>
      <w:r>
        <w:rPr>
          <w:rFonts w:hAnsi="Times New Roman"/>
        </w:rPr>
        <w:t>непрерывной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волны</w:t>
      </w:r>
      <w:r>
        <w:rPr>
          <w:rFonts w:hAnsi="Times New Roman"/>
        </w:rPr>
        <w:t xml:space="preserve"> </w:t>
      </w: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hAnsi="Times New Roman"/>
        </w:rPr>
        <w:t>лабораторных</w:t>
      </w:r>
      <w:r>
        <w:rPr>
          <w:rFonts w:hAnsi="Times New Roman"/>
        </w:rPr>
        <w:t xml:space="preserve"> </w:t>
      </w:r>
      <w:r>
        <w:rPr>
          <w:rFonts w:hAnsi="Times New Roman"/>
        </w:rPr>
        <w:t>условиях</w:t>
      </w:r>
      <w:r>
        <w:rPr>
          <w:rFonts w:ascii="Times New Roman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Достаточно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интересен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что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повторных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многократных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включениях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происходит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значимого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роста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7). </w:t>
      </w:r>
      <w:r>
        <w:rPr>
          <w:rFonts w:hAnsi="Times New Roman"/>
          <w:sz w:val="28"/>
          <w:szCs w:val="28"/>
        </w:rPr>
        <w:t>Дес</w:t>
      </w:r>
      <w:r>
        <w:rPr>
          <w:rFonts w:hAnsi="Times New Roman"/>
          <w:sz w:val="28"/>
          <w:szCs w:val="28"/>
        </w:rPr>
        <w:t>ятитикратное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приводит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стабилизации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уровне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41,3</w:t>
      </w:r>
      <w:r>
        <w:rPr>
          <w:rFonts w:hAnsi="Times New Roman"/>
          <w:sz w:val="28"/>
          <w:szCs w:val="28"/>
        </w:rPr>
        <w:t>±</w:t>
      </w:r>
      <w:r>
        <w:rPr>
          <w:rFonts w:ascii="Times New Roman"/>
          <w:sz w:val="28"/>
          <w:szCs w:val="28"/>
        </w:rPr>
        <w:t>0,4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 xml:space="preserve">C. </w:t>
      </w:r>
      <w:r>
        <w:rPr>
          <w:rFonts w:hAnsi="Times New Roman"/>
          <w:sz w:val="28"/>
          <w:szCs w:val="28"/>
        </w:rPr>
        <w:t>После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длительный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остывания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однократном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включении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остывает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16</w:t>
      </w:r>
      <w:r>
        <w:rPr>
          <w:rFonts w:hAnsi="Times New Roman"/>
          <w:sz w:val="28"/>
          <w:szCs w:val="28"/>
        </w:rPr>
        <w:t>±</w:t>
      </w:r>
      <w:r>
        <w:rPr>
          <w:rFonts w:ascii="Times New Roman"/>
          <w:sz w:val="28"/>
          <w:szCs w:val="28"/>
        </w:rPr>
        <w:t>3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сек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десятикратном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за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35</w:t>
      </w:r>
      <w:r>
        <w:rPr>
          <w:rFonts w:hAnsi="Times New Roman"/>
          <w:sz w:val="28"/>
          <w:szCs w:val="28"/>
        </w:rPr>
        <w:t>±</w:t>
      </w:r>
      <w:r>
        <w:rPr>
          <w:rFonts w:ascii="Times New Roman"/>
          <w:sz w:val="28"/>
          <w:szCs w:val="28"/>
        </w:rPr>
        <w:t>6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сек</w:t>
      </w:r>
      <w:r>
        <w:rPr>
          <w:rFonts w:ascii="Times New Roman"/>
          <w:sz w:val="28"/>
          <w:szCs w:val="28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9627" cy="3309606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ics for pub.002.jp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627" cy="33096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7. </w:t>
      </w:r>
      <w:r>
        <w:rPr>
          <w:rFonts w:hAnsi="Times New Roman"/>
        </w:rPr>
        <w:t>Динамика</w:t>
      </w:r>
      <w:r>
        <w:rPr>
          <w:rFonts w:hAnsi="Times New Roman"/>
        </w:rPr>
        <w:t xml:space="preserve"> </w:t>
      </w:r>
      <w:r>
        <w:rPr>
          <w:rFonts w:hAnsi="Times New Roman"/>
        </w:rPr>
        <w:t>изменения</w:t>
      </w:r>
      <w:r>
        <w:rPr>
          <w:rFonts w:hAnsi="Times New Roman"/>
        </w:rPr>
        <w:t xml:space="preserve"> </w:t>
      </w:r>
      <w:r>
        <w:rPr>
          <w:rFonts w:hAnsi="Times New Roman"/>
        </w:rPr>
        <w:t>температуры</w:t>
      </w:r>
      <w:r>
        <w:rPr>
          <w:rFonts w:ascii="Times New Roman"/>
        </w:rPr>
        <w:t xml:space="preserve"> </w:t>
      </w:r>
      <w:r>
        <w:rPr>
          <w:rFonts w:hAnsi="Times New Roman"/>
        </w:rPr>
        <w:t>на</w:t>
      </w:r>
      <w:r>
        <w:rPr>
          <w:rFonts w:hAnsi="Times New Roman"/>
        </w:rPr>
        <w:t xml:space="preserve"> </w:t>
      </w:r>
      <w:r>
        <w:rPr>
          <w:rFonts w:hAnsi="Times New Roman"/>
        </w:rPr>
        <w:t>наружной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поверхности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корня</w:t>
      </w:r>
      <w:r>
        <w:rPr>
          <w:rFonts w:hAnsi="Times New Roman"/>
        </w:rPr>
        <w:t xml:space="preserve"> </w:t>
      </w:r>
      <w:r>
        <w:rPr>
          <w:rFonts w:hAnsi="Times New Roman"/>
        </w:rPr>
        <w:t>зуба</w:t>
      </w:r>
      <w:r>
        <w:rPr>
          <w:rFonts w:hAnsi="Times New Roman"/>
        </w:rPr>
        <w:t xml:space="preserve"> </w:t>
      </w:r>
      <w:r>
        <w:rPr>
          <w:rFonts w:hAnsi="Times New Roman"/>
        </w:rPr>
        <w:t>в</w:t>
      </w:r>
      <w:r>
        <w:rPr>
          <w:rFonts w:hAnsi="Times New Roman"/>
        </w:rPr>
        <w:t xml:space="preserve"> </w:t>
      </w:r>
      <w:r>
        <w:rPr>
          <w:rFonts w:hAnsi="Times New Roman"/>
        </w:rPr>
        <w:t>лабораторных</w:t>
      </w:r>
      <w:r>
        <w:rPr>
          <w:rFonts w:hAnsi="Times New Roman"/>
        </w:rPr>
        <w:t xml:space="preserve"> </w:t>
      </w:r>
      <w:r>
        <w:rPr>
          <w:rFonts w:hAnsi="Times New Roman"/>
        </w:rPr>
        <w:t>условиях</w:t>
      </w:r>
      <w:r>
        <w:rPr>
          <w:rFonts w:hAnsi="Times New Roman"/>
        </w:rPr>
        <w:t xml:space="preserve"> </w:t>
      </w:r>
      <w:r>
        <w:rPr>
          <w:rFonts w:hAnsi="Times New Roman"/>
        </w:rPr>
        <w:t>при</w:t>
      </w:r>
      <w:r>
        <w:rPr>
          <w:rFonts w:hAnsi="Times New Roman"/>
        </w:rPr>
        <w:t xml:space="preserve"> </w:t>
      </w:r>
      <w:r>
        <w:rPr>
          <w:rFonts w:hAnsi="Times New Roman"/>
        </w:rPr>
        <w:t>однократном</w:t>
      </w:r>
      <w:r>
        <w:rPr>
          <w:rFonts w:hAnsi="Times New Roman"/>
        </w:rPr>
        <w:t xml:space="preserve"> </w:t>
      </w:r>
      <w:r>
        <w:rPr>
          <w:rFonts w:hAnsi="Times New Roman"/>
        </w:rPr>
        <w:t>и</w:t>
      </w:r>
      <w:r>
        <w:rPr>
          <w:rFonts w:hAnsi="Times New Roman"/>
        </w:rPr>
        <w:t xml:space="preserve"> </w:t>
      </w:r>
      <w:r>
        <w:rPr>
          <w:rFonts w:hAnsi="Times New Roman"/>
        </w:rPr>
        <w:t>десятикратном</w:t>
      </w:r>
      <w:r>
        <w:rPr>
          <w:rFonts w:hAnsi="Times New Roman"/>
        </w:rPr>
        <w:t xml:space="preserve"> </w:t>
      </w:r>
      <w:r>
        <w:rPr>
          <w:rFonts w:hAnsi="Times New Roman"/>
        </w:rPr>
        <w:t>включении</w:t>
      </w:r>
      <w:r>
        <w:rPr>
          <w:rFonts w:hAnsi="Times New Roman"/>
        </w:rPr>
        <w:t xml:space="preserve"> </w:t>
      </w:r>
      <w:r>
        <w:rPr>
          <w:rFonts w:hAnsi="Times New Roman"/>
        </w:rPr>
        <w:t>термоплаггера</w:t>
      </w:r>
      <w:r>
        <w:rPr>
          <w:rFonts w:ascii="Times New Roman"/>
        </w:rPr>
        <w:t>.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Таким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образом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данные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полученные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лабораторного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показывают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низк</w:t>
      </w:r>
      <w:r>
        <w:rPr>
          <w:rFonts w:hAnsi="Times New Roman"/>
          <w:sz w:val="28"/>
          <w:szCs w:val="28"/>
        </w:rPr>
        <w:t>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степень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повышения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наружной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поверхности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сравнению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максимально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допустимой</w:t>
      </w:r>
      <w:r>
        <w:rPr>
          <w:rFonts w:ascii="Times New Roman"/>
          <w:sz w:val="28"/>
          <w:szCs w:val="28"/>
        </w:rPr>
        <w:t xml:space="preserve">. 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Техника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техника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ascii="Times New Roman"/>
          <w:sz w:val="28"/>
          <w:szCs w:val="28"/>
        </w:rPr>
        <w:t>)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позволяет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быстро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среднем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</w:t>
      </w:r>
      <w:r>
        <w:rPr>
          <w:rFonts w:ascii="Times New Roman"/>
          <w:sz w:val="28"/>
          <w:szCs w:val="28"/>
        </w:rPr>
        <w:t xml:space="preserve"> 12-15 </w:t>
      </w:r>
      <w:r>
        <w:rPr>
          <w:rFonts w:hAnsi="Times New Roman"/>
          <w:sz w:val="28"/>
          <w:szCs w:val="28"/>
        </w:rPr>
        <w:t>сек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эффективно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трехмерно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обтурировать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5 </w:t>
      </w:r>
      <w:r>
        <w:rPr>
          <w:rFonts w:hAnsi="Times New Roman"/>
          <w:sz w:val="28"/>
          <w:szCs w:val="28"/>
        </w:rPr>
        <w:t>мм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решая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основную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проблему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классической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вертикальной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компакции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Шильдеру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длительность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сложность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процедур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[5, 11, 23].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англоязычной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Down-Pac</w:t>
      </w:r>
      <w:r>
        <w:rPr>
          <w:rFonts w:ascii="Times New Roman"/>
          <w:sz w:val="28"/>
          <w:szCs w:val="28"/>
        </w:rPr>
        <w:t>k (</w:t>
      </w:r>
      <w:r>
        <w:rPr>
          <w:rFonts w:hAnsi="Times New Roman"/>
          <w:sz w:val="28"/>
          <w:szCs w:val="28"/>
        </w:rPr>
        <w:t>«уплотнение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вниз»</w:t>
      </w:r>
      <w:r>
        <w:rPr>
          <w:rFonts w:ascii="Times New Roman"/>
          <w:sz w:val="28"/>
          <w:szCs w:val="28"/>
        </w:rPr>
        <w:t>).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только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апикальная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заполнена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стоматолог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выбирает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одну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из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техник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оставшейся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случае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планируется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установить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анкерный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стекловолоконный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штифт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литую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штифтово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культевую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>кладку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пломбирование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оставшейся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части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требуется</w:t>
      </w:r>
      <w:r>
        <w:rPr>
          <w:rFonts w:ascii="Times New Roman"/>
          <w:sz w:val="28"/>
          <w:szCs w:val="28"/>
        </w:rPr>
        <w:t>.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color w:val="AD1915"/>
          <w:sz w:val="28"/>
          <w:szCs w:val="28"/>
        </w:rPr>
      </w:pPr>
      <w:r>
        <w:rPr>
          <w:rFonts w:hAnsi="Times New Roman"/>
          <w:sz w:val="28"/>
          <w:szCs w:val="28"/>
        </w:rPr>
        <w:t>Если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же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требуется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заполнить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гуттаперчей</w:t>
      </w:r>
      <w: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устья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возможны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Первый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термплаггера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описанной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выше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технологии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Единственное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режиме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термоплаггере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выставить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температуру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100</w:t>
      </w:r>
      <w:r>
        <w:rPr>
          <w:rFonts w:hAnsi="Times New Roman"/>
          <w:sz w:val="28"/>
          <w:szCs w:val="28"/>
        </w:rPr>
        <w:t>°</w:t>
      </w:r>
      <w:r>
        <w:rPr>
          <w:rFonts w:ascii="Times New Roman"/>
          <w:sz w:val="28"/>
          <w:szCs w:val="28"/>
        </w:rPr>
        <w:t>C.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вариант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достаточно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трудоемкий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гуттаперчевые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штифты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могут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прилипать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плаггеру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поэтому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большинство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отдает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предпочтение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второму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варианту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использованию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>нъекционного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введения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Канал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помощью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специального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инъектора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экструдера</w:t>
      </w:r>
      <w:r>
        <w:rPr>
          <w:rFonts w:ascii="Times New Roman"/>
          <w:sz w:val="28"/>
          <w:szCs w:val="28"/>
        </w:rPr>
        <w:t>) (</w:t>
      </w:r>
      <w:r>
        <w:rPr>
          <w:rFonts w:hAnsi="Times New Roman"/>
          <w:color w:val="FF2C21"/>
          <w:sz w:val="28"/>
          <w:szCs w:val="28"/>
        </w:rPr>
        <w:t>рис</w:t>
      </w:r>
      <w:r>
        <w:rPr>
          <w:rFonts w:ascii="Times New Roman"/>
          <w:color w:val="FF2C21"/>
          <w:sz w:val="28"/>
          <w:szCs w:val="28"/>
        </w:rPr>
        <w:t>. 8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заполняют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размягченной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гуттаперчей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порциями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3-5 </w:t>
      </w:r>
      <w:r>
        <w:rPr>
          <w:rFonts w:hAnsi="Times New Roman"/>
          <w:sz w:val="28"/>
          <w:szCs w:val="28"/>
        </w:rPr>
        <w:t>мм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которую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обязательно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lastRenderedPageBreak/>
        <w:t>уплотняют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холодным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ручным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плаггером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Этот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этап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пломбирования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англоязычной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</w:t>
      </w:r>
      <w:r>
        <w:rPr>
          <w:rFonts w:hAnsi="Times New Roman"/>
          <w:sz w:val="28"/>
          <w:szCs w:val="28"/>
        </w:rPr>
        <w:t>азывается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Back-Fill (</w:t>
      </w:r>
      <w:r>
        <w:rPr>
          <w:rFonts w:hAnsi="Times New Roman"/>
          <w:sz w:val="28"/>
          <w:szCs w:val="28"/>
        </w:rPr>
        <w:t>«заполнение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назад»</w:t>
      </w:r>
      <w:r>
        <w:rPr>
          <w:rFonts w:ascii="Times New Roman"/>
          <w:sz w:val="28"/>
          <w:szCs w:val="28"/>
        </w:rPr>
        <w:t>).</w:t>
      </w:r>
      <w:r>
        <w:rPr>
          <w:rFonts w:ascii="Times New Roman"/>
          <w:color w:val="AD1915"/>
          <w:sz w:val="28"/>
          <w:szCs w:val="28"/>
        </w:rPr>
        <w:t xml:space="preserve"> </w:t>
      </w:r>
    </w:p>
    <w:p w:rsidR="00123E3D" w:rsidRDefault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color w:val="AD1915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AD1915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745490</wp:posOffset>
            </wp:positionH>
            <wp:positionV relativeFrom="paragraph">
              <wp:posOffset>190500</wp:posOffset>
            </wp:positionV>
            <wp:extent cx="4695825" cy="3054985"/>
            <wp:effectExtent l="19050" t="0" r="9525" b="0"/>
            <wp:wrapTight wrapText="bothSides">
              <wp:wrapPolygon edited="0">
                <wp:start x="-88" y="0"/>
                <wp:lineTo x="-88" y="21416"/>
                <wp:lineTo x="21644" y="21416"/>
                <wp:lineTo x="21644" y="0"/>
                <wp:lineTo x="-88" y="0"/>
              </wp:wrapPolygon>
            </wp:wrapTight>
            <wp:docPr id="5" name="Рисунок 2" descr="D:\1\Photoshop\МАКЕТЫ\КАТАЛОГ\ГЕОСОФТ\фото Геософт\Новая папка (6)\GUTTA-FILL_MI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\Photoshop\МАКЕТЫ\КАТАЛОГ\ГЕОСОФТ\фото Геософт\Новая папка (6)\GUTTA-FILL_MIN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05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color w:val="AD1915"/>
          <w:sz w:val="28"/>
          <w:szCs w:val="28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hAnsi="Times New Roman"/>
          <w:color w:val="FF2C21"/>
          <w:lang w:val="en-US"/>
        </w:rPr>
      </w:pPr>
    </w:p>
    <w:p w:rsidR="005F0041" w:rsidRDefault="005F0041" w:rsidP="005F0041"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395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hAnsi="Times New Roman"/>
          <w:color w:val="auto"/>
          <w:lang w:val="en-US"/>
        </w:rPr>
      </w:pPr>
    </w:p>
    <w:p w:rsidR="005F0041" w:rsidRDefault="005F0041" w:rsidP="005F0041"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395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hAnsi="Times New Roman"/>
          <w:color w:val="auto"/>
          <w:lang w:val="en-US"/>
        </w:rPr>
      </w:pPr>
    </w:p>
    <w:p w:rsidR="005F0041" w:rsidRDefault="005F0041" w:rsidP="005F0041"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395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jc w:val="center"/>
        <w:rPr>
          <w:rFonts w:hAnsi="Times New Roman"/>
          <w:color w:val="auto"/>
          <w:lang w:val="en-US"/>
        </w:rPr>
      </w:pPr>
    </w:p>
    <w:p w:rsidR="005F0041" w:rsidRPr="005F0041" w:rsidRDefault="005F0041" w:rsidP="005F0041">
      <w:pPr>
        <w:tabs>
          <w:tab w:val="left" w:pos="708"/>
          <w:tab w:val="left" w:pos="2124"/>
          <w:tab w:val="left" w:pos="2832"/>
          <w:tab w:val="left" w:pos="3540"/>
          <w:tab w:val="left" w:pos="4248"/>
          <w:tab w:val="left" w:pos="4395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hAnsi="Times New Roman"/>
          <w:color w:val="auto"/>
        </w:rPr>
      </w:pPr>
      <w:r w:rsidRPr="005F0041">
        <w:rPr>
          <w:rFonts w:hAnsi="Times New Roman"/>
          <w:color w:val="auto"/>
        </w:rPr>
        <w:t>Рис</w:t>
      </w:r>
      <w:r w:rsidRPr="005F0041">
        <w:rPr>
          <w:rFonts w:ascii="Times New Roman"/>
          <w:color w:val="auto"/>
        </w:rPr>
        <w:t xml:space="preserve">. 8. </w:t>
      </w:r>
      <w:r w:rsidRPr="005F0041">
        <w:rPr>
          <w:rFonts w:hAnsi="Times New Roman"/>
          <w:color w:val="auto"/>
        </w:rPr>
        <w:t>Экструдер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hAnsi="Times New Roman"/>
          <w:color w:val="auto"/>
        </w:rPr>
        <w:t>для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hAnsi="Times New Roman"/>
          <w:color w:val="auto"/>
        </w:rPr>
        <w:t>пломбирования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hAnsi="Times New Roman"/>
          <w:color w:val="auto"/>
        </w:rPr>
        <w:t>корневых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hAnsi="Times New Roman"/>
          <w:color w:val="auto"/>
        </w:rPr>
        <w:t>каналов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hAnsi="Times New Roman"/>
          <w:color w:val="auto"/>
        </w:rPr>
        <w:t>инъекционной</w:t>
      </w:r>
      <w:r w:rsidRPr="005F0041">
        <w:rPr>
          <w:rFonts w:hAnsi="Times New Roman"/>
          <w:color w:val="auto"/>
        </w:rPr>
        <w:t xml:space="preserve"> </w:t>
      </w:r>
    </w:p>
    <w:p w:rsidR="005F0041" w:rsidRPr="005F0041" w:rsidRDefault="005F0041" w:rsidP="005F0041">
      <w:pPr>
        <w:tabs>
          <w:tab w:val="left" w:pos="708"/>
          <w:tab w:val="left" w:pos="1276"/>
          <w:tab w:val="left" w:pos="2124"/>
          <w:tab w:val="left" w:pos="2832"/>
          <w:tab w:val="left" w:pos="3540"/>
          <w:tab w:val="left" w:pos="4248"/>
          <w:tab w:val="left" w:pos="4395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5F0041">
        <w:rPr>
          <w:rFonts w:hAnsi="Times New Roman"/>
          <w:color w:val="auto"/>
        </w:rPr>
        <w:t>гуттаперчей</w:t>
      </w:r>
      <w:r w:rsidRPr="005F0041">
        <w:rPr>
          <w:rFonts w:hAnsi="Times New Roman"/>
          <w:color w:val="auto"/>
        </w:rPr>
        <w:t xml:space="preserve"> </w:t>
      </w:r>
      <w:r w:rsidRPr="005F0041">
        <w:rPr>
          <w:rFonts w:ascii="Times New Roman"/>
          <w:color w:val="auto"/>
        </w:rPr>
        <w:t>(</w:t>
      </w:r>
      <w:r w:rsidRPr="005F0041">
        <w:rPr>
          <w:rFonts w:hAnsi="Times New Roman"/>
          <w:color w:val="auto"/>
        </w:rPr>
        <w:t>Геософт</w:t>
      </w:r>
      <w:r w:rsidRPr="005F0041">
        <w:rPr>
          <w:rFonts w:ascii="Times New Roman"/>
          <w:color w:val="auto"/>
        </w:rPr>
        <w:t>).</w:t>
      </w:r>
    </w:p>
    <w:p w:rsidR="00123E3D" w:rsidRPr="005F0041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hAnsi="Times New Roman"/>
          <w:i/>
          <w:iCs/>
          <w:sz w:val="28"/>
          <w:szCs w:val="28"/>
        </w:rPr>
        <w:t>Заключение</w:t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Как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показывают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проведенного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лабораторного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клинический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опыт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рис</w:t>
      </w:r>
      <w:r>
        <w:rPr>
          <w:rFonts w:ascii="Times New Roman"/>
          <w:sz w:val="28"/>
          <w:szCs w:val="28"/>
        </w:rPr>
        <w:t xml:space="preserve">. 9, 10), </w:t>
      </w:r>
      <w:r>
        <w:rPr>
          <w:rFonts w:hAnsi="Times New Roman"/>
          <w:sz w:val="28"/>
          <w:szCs w:val="28"/>
        </w:rPr>
        <w:t>пломбирование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современного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оборудования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является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эффективным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</w:t>
      </w:r>
      <w:r>
        <w:rPr>
          <w:rFonts w:hAnsi="Times New Roman"/>
          <w:sz w:val="28"/>
          <w:szCs w:val="28"/>
        </w:rPr>
        <w:t>зопасным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методом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Опасения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поводу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возможной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термической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травмы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периодонта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костной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представляются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абсолютно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беспочвенными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Следует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рекомендовать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внедрение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непрерывной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практическую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стоматологию</w:t>
      </w:r>
      <w:r>
        <w:rPr>
          <w:rFonts w:ascii="Times New Roman"/>
          <w:sz w:val="28"/>
          <w:szCs w:val="28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color w:val="FF2C2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4353" cy="2419137"/>
            <wp:effectExtent l="0" t="0" r="0" b="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R5 2.tiff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353" cy="2419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506" cy="2429630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R2.pn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506" cy="2429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9. </w:t>
      </w:r>
      <w:r>
        <w:rPr>
          <w:rFonts w:hAnsi="Times New Roman"/>
        </w:rPr>
        <w:t>Примеры</w:t>
      </w:r>
      <w:r>
        <w:rPr>
          <w:rFonts w:hAnsi="Times New Roman"/>
        </w:rPr>
        <w:t xml:space="preserve"> </w:t>
      </w:r>
      <w:r>
        <w:rPr>
          <w:rFonts w:hAnsi="Times New Roman"/>
        </w:rPr>
        <w:t>пломбирования</w:t>
      </w:r>
      <w:r>
        <w:rPr>
          <w:rFonts w:hAnsi="Times New Roman"/>
        </w:rPr>
        <w:t xml:space="preserve"> </w:t>
      </w:r>
      <w:r>
        <w:rPr>
          <w:rFonts w:hAnsi="Times New Roman"/>
        </w:rPr>
        <w:t>корневых</w:t>
      </w:r>
      <w:r>
        <w:rPr>
          <w:rFonts w:hAnsi="Times New Roman"/>
        </w:rPr>
        <w:t xml:space="preserve"> </w:t>
      </w:r>
      <w:r>
        <w:rPr>
          <w:rFonts w:hAnsi="Times New Roman"/>
        </w:rPr>
        <w:t>каналов</w:t>
      </w:r>
      <w:r>
        <w:rPr>
          <w:rFonts w:hAnsi="Times New Roman"/>
        </w:rPr>
        <w:t xml:space="preserve"> </w:t>
      </w:r>
      <w:r>
        <w:rPr>
          <w:rFonts w:hAnsi="Times New Roman"/>
        </w:rPr>
        <w:t>методом</w:t>
      </w:r>
      <w:r>
        <w:rPr>
          <w:rFonts w:hAnsi="Times New Roman"/>
        </w:rPr>
        <w:t xml:space="preserve"> </w:t>
      </w:r>
      <w:r>
        <w:rPr>
          <w:rFonts w:hAnsi="Times New Roman"/>
        </w:rPr>
        <w:t>непрерывной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волны</w:t>
      </w:r>
      <w:r>
        <w:rPr>
          <w:rFonts w:ascii="Times New Roman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color w:val="FF2C21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jc w:val="center"/>
        <w:rPr>
          <w:rFonts w:ascii="Times New Roman" w:eastAsia="Times New Roman" w:hAnsi="Times New Roman" w:cs="Times New Roman"/>
          <w:color w:val="FF2C2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2C21"/>
          <w:sz w:val="28"/>
          <w:szCs w:val="28"/>
          <w:lang w:eastAsia="ru-RU"/>
        </w:rPr>
        <w:lastRenderedPageBreak/>
        <w:drawing>
          <wp:inline distT="0" distB="0" distL="0" distR="0">
            <wp:extent cx="1710043" cy="2280057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R1 до.pn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43" cy="228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/>
          <w:color w:val="FF2C21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FF2C21"/>
          <w:sz w:val="28"/>
          <w:szCs w:val="28"/>
          <w:lang w:eastAsia="ru-RU"/>
        </w:rPr>
        <w:drawing>
          <wp:inline distT="0" distB="0" distL="0" distR="0">
            <wp:extent cx="1710043" cy="2280057"/>
            <wp:effectExtent l="0" t="0" r="0" b="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R4.pn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43" cy="228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/>
          <w:color w:val="FF2C21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FF2C21"/>
          <w:sz w:val="28"/>
          <w:szCs w:val="28"/>
          <w:lang w:eastAsia="ru-RU"/>
        </w:rPr>
        <w:drawing>
          <wp:inline distT="0" distB="0" distL="0" distR="0">
            <wp:extent cx="1710043" cy="2280057"/>
            <wp:effectExtent l="0" t="0" r="0" b="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R5.tiff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43" cy="228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  <w:r>
        <w:rPr>
          <w:rFonts w:hAnsi="Times New Roman"/>
        </w:rPr>
        <w:t>Рис</w:t>
      </w:r>
      <w:r>
        <w:rPr>
          <w:rFonts w:ascii="Times New Roman"/>
        </w:rPr>
        <w:t xml:space="preserve">. 10. </w:t>
      </w:r>
      <w:r>
        <w:rPr>
          <w:rFonts w:hAnsi="Times New Roman"/>
        </w:rPr>
        <w:t>Повторное</w:t>
      </w:r>
      <w:r>
        <w:rPr>
          <w:rFonts w:hAnsi="Times New Roman"/>
        </w:rPr>
        <w:t xml:space="preserve"> </w:t>
      </w:r>
      <w:r>
        <w:rPr>
          <w:rFonts w:hAnsi="Times New Roman"/>
        </w:rPr>
        <w:t>эндодонтическое</w:t>
      </w:r>
      <w:r>
        <w:rPr>
          <w:rFonts w:hAnsi="Times New Roman"/>
        </w:rPr>
        <w:t xml:space="preserve"> </w:t>
      </w:r>
      <w:r>
        <w:rPr>
          <w:rFonts w:hAnsi="Times New Roman"/>
        </w:rPr>
        <w:t>лечение</w:t>
      </w:r>
      <w:r>
        <w:rPr>
          <w:rFonts w:ascii="Times New Roman"/>
        </w:rPr>
        <w:t xml:space="preserve">: </w:t>
      </w:r>
      <w:r>
        <w:rPr>
          <w:rFonts w:hAnsi="Times New Roman"/>
        </w:rPr>
        <w:t>канал</w:t>
      </w:r>
      <w:r>
        <w:rPr>
          <w:rFonts w:hAnsi="Times New Roman"/>
        </w:rPr>
        <w:t xml:space="preserve"> </w:t>
      </w:r>
      <w:r>
        <w:rPr>
          <w:rFonts w:hAnsi="Times New Roman"/>
        </w:rPr>
        <w:t>премоляра</w:t>
      </w:r>
      <w:r>
        <w:rPr>
          <w:rFonts w:hAnsi="Times New Roman"/>
        </w:rPr>
        <w:t xml:space="preserve"> </w:t>
      </w:r>
      <w:r>
        <w:rPr>
          <w:rFonts w:hAnsi="Times New Roman"/>
        </w:rPr>
        <w:t>запломбирован</w:t>
      </w:r>
      <w:r>
        <w:rPr>
          <w:rFonts w:hAnsi="Times New Roman"/>
        </w:rPr>
        <w:t xml:space="preserve"> </w:t>
      </w:r>
      <w:r>
        <w:rPr>
          <w:rFonts w:hAnsi="Times New Roman"/>
        </w:rPr>
        <w:t>методом</w:t>
      </w:r>
      <w:r>
        <w:rPr>
          <w:rFonts w:hAnsi="Times New Roman"/>
        </w:rPr>
        <w:t xml:space="preserve"> </w:t>
      </w:r>
      <w:r>
        <w:rPr>
          <w:rFonts w:hAnsi="Times New Roman"/>
        </w:rPr>
        <w:t>непрерывной</w:t>
      </w:r>
      <w:r>
        <w:rPr>
          <w:rFonts w:hAnsi="Times New Roman"/>
        </w:rPr>
        <w:t xml:space="preserve"> </w:t>
      </w:r>
      <w:r>
        <w:rPr>
          <w:rFonts w:hAnsi="Times New Roman"/>
        </w:rPr>
        <w:t>волны</w:t>
      </w:r>
      <w:r>
        <w:rPr>
          <w:rFonts w:hAnsi="Times New Roman"/>
        </w:rPr>
        <w:t xml:space="preserve"> </w:t>
      </w:r>
      <w:r>
        <w:rPr>
          <w:rFonts w:hAnsi="Times New Roman"/>
        </w:rPr>
        <w:t>на</w:t>
      </w:r>
      <w:r>
        <w:rPr>
          <w:rFonts w:hAnsi="Times New Roman"/>
        </w:rPr>
        <w:t xml:space="preserve"> </w:t>
      </w:r>
      <w:r>
        <w:rPr>
          <w:rFonts w:ascii="Times New Roman"/>
        </w:rPr>
        <w:t xml:space="preserve">1/2 </w:t>
      </w:r>
      <w:r>
        <w:rPr>
          <w:rFonts w:hAnsi="Times New Roman"/>
        </w:rPr>
        <w:t>длины</w:t>
      </w:r>
      <w:r>
        <w:rPr>
          <w:rFonts w:ascii="Times New Roman"/>
        </w:rPr>
        <w:t xml:space="preserve">. </w:t>
      </w:r>
      <w:r>
        <w:rPr>
          <w:rFonts w:hAnsi="Times New Roman"/>
        </w:rPr>
        <w:t>Оставлено</w:t>
      </w:r>
      <w:r>
        <w:rPr>
          <w:rFonts w:hAnsi="Times New Roman"/>
        </w:rPr>
        <w:t xml:space="preserve"> </w:t>
      </w:r>
      <w:r>
        <w:rPr>
          <w:rFonts w:hAnsi="Times New Roman"/>
        </w:rPr>
        <w:t>место</w:t>
      </w:r>
      <w:r>
        <w:rPr>
          <w:rFonts w:hAnsi="Times New Roman"/>
        </w:rPr>
        <w:t xml:space="preserve"> </w:t>
      </w:r>
      <w:r>
        <w:rPr>
          <w:rFonts w:hAnsi="Times New Roman"/>
        </w:rPr>
        <w:t>для</w:t>
      </w:r>
      <w:r>
        <w:rPr>
          <w:rFonts w:hAnsi="Times New Roman"/>
        </w:rPr>
        <w:t xml:space="preserve"> </w:t>
      </w:r>
      <w:r>
        <w:rPr>
          <w:rFonts w:hAnsi="Times New Roman"/>
        </w:rPr>
        <w:t>литой</w:t>
      </w:r>
      <w:r>
        <w:rPr>
          <w:rFonts w:hAnsi="Times New Roman"/>
        </w:rPr>
        <w:t xml:space="preserve"> </w:t>
      </w:r>
      <w:r>
        <w:rPr>
          <w:rFonts w:hAnsi="Times New Roman"/>
        </w:rPr>
        <w:t>штифтово</w:t>
      </w:r>
      <w:r>
        <w:rPr>
          <w:rFonts w:ascii="Times New Roman"/>
        </w:rPr>
        <w:t>-</w:t>
      </w:r>
      <w:r>
        <w:rPr>
          <w:rFonts w:hAnsi="Times New Roman"/>
        </w:rPr>
        <w:t>культевой</w:t>
      </w:r>
      <w:r>
        <w:rPr>
          <w:rFonts w:hAnsi="Times New Roman"/>
        </w:rPr>
        <w:t xml:space="preserve"> </w:t>
      </w:r>
      <w:r>
        <w:rPr>
          <w:rFonts w:hAnsi="Times New Roman"/>
        </w:rPr>
        <w:t>вкладки</w:t>
      </w:r>
      <w:r>
        <w:rPr>
          <w:rFonts w:ascii="Times New Roman"/>
        </w:rPr>
        <w:t xml:space="preserve">. 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Использовавшийся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лабораторном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клинике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GuttaEst V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 (</w:t>
      </w:r>
      <w:r>
        <w:rPr>
          <w:rFonts w:hAnsi="Times New Roman"/>
          <w:i/>
          <w:iCs/>
          <w:sz w:val="28"/>
          <w:szCs w:val="28"/>
        </w:rPr>
        <w:t>Геософт</w:t>
      </w:r>
      <w:r>
        <w:rPr>
          <w:rFonts w:ascii="Times New Roman"/>
          <w:sz w:val="28"/>
          <w:szCs w:val="28"/>
        </w:rPr>
        <w:t xml:space="preserve">) </w:t>
      </w:r>
      <w:r>
        <w:rPr>
          <w:rFonts w:hAnsi="Times New Roman"/>
          <w:sz w:val="28"/>
          <w:szCs w:val="28"/>
        </w:rPr>
        <w:t>прост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эргономичен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имеет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отличное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соотношение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цена</w:t>
      </w:r>
      <w:r>
        <w:rPr>
          <w:rFonts w:ascii="Times New Roman"/>
          <w:sz w:val="28"/>
          <w:szCs w:val="28"/>
        </w:rPr>
        <w:t>/</w:t>
      </w:r>
      <w:r>
        <w:rPr>
          <w:rFonts w:hAnsi="Times New Roman"/>
          <w:sz w:val="28"/>
          <w:szCs w:val="28"/>
        </w:rPr>
        <w:t>качество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клинически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значимым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эксплуатационным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параметрам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уступает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зарубежным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аналогам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Важными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наш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>згляд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преимуществами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данного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аппарата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являются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беспроводная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конструкция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термоплагера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наличие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функции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активации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внутриканального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ирригационного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раствора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подсветка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рабочей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зоны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ярким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источником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белого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света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модификации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L</w:t>
      </w:r>
      <w:r>
        <w:rPr>
          <w:rFonts w:hAnsi="Times New Roman"/>
          <w:sz w:val="28"/>
          <w:szCs w:val="28"/>
        </w:rPr>
        <w:t>»</w:t>
      </w:r>
      <w:r>
        <w:rPr>
          <w:rFonts w:ascii="Times New Roman"/>
          <w:sz w:val="28"/>
          <w:szCs w:val="28"/>
        </w:rPr>
        <w:t xml:space="preserve">), </w:t>
      </w:r>
      <w:r>
        <w:rPr>
          <w:rFonts w:hAnsi="Times New Roman"/>
          <w:sz w:val="28"/>
          <w:szCs w:val="28"/>
        </w:rPr>
        <w:t>доступное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оперативное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сервисное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обслуживание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Кроме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того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считаем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целесообразным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широкое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использование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«</w:t>
      </w:r>
      <w:r>
        <w:rPr>
          <w:rFonts w:ascii="Times New Roman"/>
          <w:sz w:val="28"/>
          <w:szCs w:val="28"/>
        </w:rPr>
        <w:t>GuttaEst V</w:t>
      </w:r>
      <w:r>
        <w:rPr>
          <w:rFonts w:hAnsi="Times New Roman"/>
          <w:sz w:val="28"/>
          <w:szCs w:val="28"/>
        </w:rPr>
        <w:t>»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учебном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процессе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всех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этапах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последипломной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подготовки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врачей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>стоматологов</w:t>
      </w:r>
      <w:r>
        <w:rPr>
          <w:rFonts w:ascii="Times New Roman"/>
          <w:sz w:val="28"/>
          <w:szCs w:val="28"/>
        </w:rPr>
        <w:t>.</w:t>
      </w: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123E3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123E3D" w:rsidRDefault="004E0E4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</w:tabs>
        <w:ind w:firstLine="709"/>
        <w:rPr>
          <w:sz w:val="28"/>
          <w:szCs w:val="28"/>
        </w:rPr>
      </w:pPr>
      <w:r>
        <w:rPr>
          <w:rFonts w:hAnsi="Times New Roman"/>
          <w:sz w:val="28"/>
          <w:szCs w:val="28"/>
        </w:rPr>
        <w:t>Список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литературы</w:t>
      </w:r>
      <w:r>
        <w:rPr>
          <w:rFonts w:ascii="Times New Roman"/>
          <w:sz w:val="28"/>
          <w:szCs w:val="28"/>
        </w:rPr>
        <w:t>:</w:t>
      </w:r>
    </w:p>
    <w:p w:rsidR="00123E3D" w:rsidRDefault="00123E3D">
      <w:pPr>
        <w:pStyle w:val="a5"/>
        <w:ind w:left="0"/>
        <w:rPr>
          <w:sz w:val="28"/>
          <w:szCs w:val="28"/>
        </w:rPr>
      </w:pPr>
    </w:p>
    <w:p w:rsidR="00123E3D" w:rsidRDefault="004E0E48">
      <w:pPr>
        <w:pStyle w:val="A6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Афанасьева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Н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Апробирование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вертикальной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конденсации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горячей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гуттаперчи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для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трехмерной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 </w:t>
      </w:r>
      <w:r>
        <w:rPr>
          <w:rFonts w:hAnsi="Times New Roman"/>
          <w:sz w:val="28"/>
          <w:szCs w:val="28"/>
        </w:rPr>
        <w:t>Н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Афанасьева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К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Попова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// XVI </w:t>
      </w:r>
      <w:r>
        <w:rPr>
          <w:rFonts w:hAnsi="Times New Roman"/>
          <w:sz w:val="28"/>
          <w:szCs w:val="28"/>
        </w:rPr>
        <w:t>региональная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конференция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молодых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исследователей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Волгоградской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области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Тезисы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докладов</w:t>
      </w:r>
      <w:r>
        <w:rPr>
          <w:rFonts w:ascii="Times New Roman"/>
          <w:sz w:val="28"/>
          <w:szCs w:val="28"/>
        </w:rPr>
        <w:t xml:space="preserve">. - </w:t>
      </w:r>
      <w:r>
        <w:rPr>
          <w:rFonts w:hAnsi="Times New Roman"/>
          <w:sz w:val="28"/>
          <w:szCs w:val="28"/>
        </w:rPr>
        <w:t>Волгоград</w:t>
      </w:r>
      <w:r>
        <w:rPr>
          <w:rFonts w:ascii="Times New Roman"/>
          <w:sz w:val="28"/>
          <w:szCs w:val="28"/>
        </w:rPr>
        <w:t xml:space="preserve">, 2011. -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>. 5-6.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Велитченко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 w:rsidRPr="005F0041"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Влияние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</w:t>
      </w:r>
      <w:r>
        <w:rPr>
          <w:rFonts w:hAnsi="Times New Roman"/>
          <w:sz w:val="28"/>
          <w:szCs w:val="28"/>
        </w:rPr>
        <w:t>ловых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: </w:t>
      </w:r>
      <w:r>
        <w:rPr>
          <w:rFonts w:hAnsi="Times New Roman"/>
          <w:sz w:val="28"/>
          <w:szCs w:val="28"/>
        </w:rPr>
        <w:t>дис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... </w:t>
      </w:r>
      <w:r>
        <w:rPr>
          <w:rFonts w:hAnsi="Times New Roman"/>
          <w:sz w:val="28"/>
          <w:szCs w:val="28"/>
        </w:rPr>
        <w:t>канд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мед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наук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: 14.01.14 / </w:t>
      </w:r>
      <w:r>
        <w:rPr>
          <w:rFonts w:hAnsi="Times New Roman"/>
          <w:sz w:val="28"/>
          <w:szCs w:val="28"/>
        </w:rPr>
        <w:t>Велитченко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Ирина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Анатольевна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hAnsi="Times New Roman"/>
          <w:sz w:val="28"/>
          <w:szCs w:val="28"/>
        </w:rPr>
        <w:t>М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, 2011.- 140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>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Винниченко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Ю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Влияние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тепловых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факторов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на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ткани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зуба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периодонта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при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эндодонтическом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(</w:t>
      </w:r>
      <w:r>
        <w:rPr>
          <w:rFonts w:hAnsi="Times New Roman"/>
          <w:sz w:val="28"/>
          <w:szCs w:val="28"/>
        </w:rPr>
        <w:t>обзор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литературы</w:t>
      </w:r>
      <w:r>
        <w:rPr>
          <w:rFonts w:ascii="Times New Roman"/>
          <w:sz w:val="28"/>
          <w:szCs w:val="28"/>
        </w:rPr>
        <w:t>)</w:t>
      </w:r>
      <w:r>
        <w:rPr>
          <w:rFonts w:ascii="Times New Roman"/>
          <w:sz w:val="28"/>
          <w:szCs w:val="28"/>
        </w:rPr>
        <w:t xml:space="preserve"> / </w:t>
      </w:r>
      <w:r>
        <w:rPr>
          <w:rFonts w:hAnsi="Times New Roman"/>
          <w:sz w:val="28"/>
          <w:szCs w:val="28"/>
        </w:rPr>
        <w:t>Ю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Винниченко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Винниченко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И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Велитченко</w:t>
      </w:r>
      <w:r>
        <w:rPr>
          <w:rFonts w:ascii="Times New Roman"/>
          <w:sz w:val="28"/>
          <w:szCs w:val="28"/>
        </w:rPr>
        <w:t xml:space="preserve"> // </w:t>
      </w:r>
      <w:r>
        <w:rPr>
          <w:rFonts w:hAnsi="Times New Roman"/>
          <w:sz w:val="28"/>
          <w:szCs w:val="28"/>
        </w:rPr>
        <w:t>Клиническая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стоматология</w:t>
      </w:r>
      <w:r>
        <w:rPr>
          <w:rFonts w:ascii="Times New Roman"/>
          <w:sz w:val="28"/>
          <w:szCs w:val="28"/>
        </w:rPr>
        <w:t xml:space="preserve">. </w:t>
      </w:r>
      <w:r>
        <w:rPr>
          <w:rFonts w:ascii="Times New Roman"/>
          <w:sz w:val="28"/>
          <w:szCs w:val="28"/>
        </w:rPr>
        <w:t xml:space="preserve">- </w:t>
      </w:r>
      <w:r>
        <w:rPr>
          <w:rFonts w:ascii="Times New Roman"/>
          <w:sz w:val="28"/>
          <w:szCs w:val="28"/>
        </w:rPr>
        <w:t>201</w:t>
      </w:r>
      <w:r>
        <w:rPr>
          <w:rFonts w:ascii="Times New Roman"/>
          <w:sz w:val="28"/>
          <w:szCs w:val="28"/>
        </w:rPr>
        <w:t>0</w:t>
      </w:r>
      <w:r>
        <w:rPr>
          <w:rFonts w:ascii="Times New Roman"/>
          <w:sz w:val="28"/>
          <w:szCs w:val="28"/>
        </w:rPr>
        <w:t xml:space="preserve"> . </w:t>
      </w:r>
      <w:r>
        <w:rPr>
          <w:rFonts w:ascii="Times New Roman"/>
          <w:sz w:val="28"/>
          <w:szCs w:val="28"/>
        </w:rPr>
        <w:t>-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№</w:t>
      </w:r>
      <w:r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>2</w:t>
      </w:r>
      <w:r>
        <w:rPr>
          <w:rFonts w:ascii="Times New Roman"/>
          <w:sz w:val="28"/>
          <w:szCs w:val="28"/>
        </w:rPr>
        <w:t xml:space="preserve">. </w:t>
      </w:r>
      <w:r>
        <w:rPr>
          <w:rFonts w:ascii="Times New Roman"/>
          <w:sz w:val="28"/>
          <w:szCs w:val="28"/>
        </w:rPr>
        <w:t>-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 xml:space="preserve">. </w:t>
      </w:r>
      <w:r>
        <w:rPr>
          <w:rFonts w:ascii="Times New Roman"/>
          <w:sz w:val="28"/>
          <w:szCs w:val="28"/>
        </w:rPr>
        <w:t>26</w:t>
      </w:r>
      <w:r>
        <w:rPr>
          <w:rFonts w:ascii="Times New Roman"/>
          <w:sz w:val="28"/>
          <w:szCs w:val="28"/>
        </w:rPr>
        <w:t>-3</w:t>
      </w:r>
      <w:r>
        <w:rPr>
          <w:rFonts w:ascii="Times New Roman"/>
          <w:sz w:val="28"/>
          <w:szCs w:val="28"/>
        </w:rPr>
        <w:t>0</w:t>
      </w:r>
      <w:r>
        <w:rPr>
          <w:rFonts w:ascii="Times New Roman"/>
          <w:sz w:val="28"/>
          <w:szCs w:val="28"/>
        </w:rPr>
        <w:t>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Галанова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Отдаленные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результаты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лечения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хронического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апикального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периодонтита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Галанова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Т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Е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Щербакова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// </w:t>
      </w:r>
      <w:r>
        <w:rPr>
          <w:rFonts w:hAnsi="Times New Roman"/>
          <w:sz w:val="28"/>
          <w:szCs w:val="28"/>
        </w:rPr>
        <w:t>Эндодонтия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today</w:t>
      </w:r>
      <w:r w:rsidRPr="005F0041">
        <w:rPr>
          <w:rFonts w:ascii="Times New Roman"/>
          <w:sz w:val="28"/>
          <w:szCs w:val="28"/>
        </w:rPr>
        <w:t>.</w:t>
      </w:r>
      <w:r w:rsidRPr="005F0041">
        <w:rPr>
          <w:rFonts w:ascii="Times New Roman"/>
          <w:sz w:val="28"/>
          <w:szCs w:val="28"/>
        </w:rPr>
        <w:t xml:space="preserve"> - 201</w:t>
      </w:r>
      <w:r>
        <w:rPr>
          <w:rFonts w:ascii="Times New Roman"/>
          <w:sz w:val="28"/>
          <w:szCs w:val="28"/>
        </w:rPr>
        <w:t>1</w:t>
      </w:r>
      <w:r w:rsidRPr="005F0041">
        <w:rPr>
          <w:rFonts w:ascii="Times New Roman"/>
          <w:sz w:val="28"/>
          <w:szCs w:val="28"/>
        </w:rPr>
        <w:t xml:space="preserve">. - </w:t>
      </w:r>
      <w:r>
        <w:rPr>
          <w:rFonts w:hAnsi="Times New Roman"/>
          <w:sz w:val="28"/>
          <w:szCs w:val="28"/>
        </w:rPr>
        <w:t>№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2. -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>. 73-77.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lastRenderedPageBreak/>
        <w:t>Гутманн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Будущее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корневых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каналов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 </w:t>
      </w:r>
      <w:r>
        <w:rPr>
          <w:rFonts w:hAnsi="Times New Roman"/>
          <w:sz w:val="28"/>
          <w:szCs w:val="28"/>
        </w:rPr>
        <w:t>Дж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Гутманн</w:t>
      </w:r>
      <w:r>
        <w:rPr>
          <w:rFonts w:hAns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</w:rPr>
        <w:t xml:space="preserve">// </w:t>
      </w:r>
      <w:r>
        <w:rPr>
          <w:rFonts w:hAnsi="Times New Roman"/>
          <w:sz w:val="28"/>
          <w:szCs w:val="28"/>
        </w:rPr>
        <w:t>Эндодонтия</w:t>
      </w:r>
      <w:r>
        <w:rPr>
          <w:rFonts w:ascii="Times New Roman"/>
          <w:sz w:val="28"/>
          <w:szCs w:val="28"/>
        </w:rPr>
        <w:t xml:space="preserve">. - 2012. - </w:t>
      </w:r>
      <w:r>
        <w:rPr>
          <w:rFonts w:hAnsi="Times New Roman"/>
          <w:sz w:val="28"/>
          <w:szCs w:val="28"/>
        </w:rPr>
        <w:t>№</w:t>
      </w:r>
      <w:r>
        <w:rPr>
          <w:rFonts w:ascii="Times New Roman"/>
          <w:sz w:val="28"/>
          <w:szCs w:val="28"/>
        </w:rPr>
        <w:t xml:space="preserve">1-2. -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>. 57-62.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Зорян</w:t>
      </w:r>
      <w:r>
        <w:rPr>
          <w:rFonts w:ascii="Times New Roman"/>
          <w:sz w:val="28"/>
          <w:szCs w:val="28"/>
        </w:rPr>
        <w:t>,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Методики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обтурации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корневого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канала</w:t>
      </w:r>
      <w:r>
        <w:rPr>
          <w:rFonts w:ascii="Times New Roman"/>
          <w:sz w:val="28"/>
          <w:szCs w:val="28"/>
        </w:rPr>
        <w:t xml:space="preserve"> /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Зорян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А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М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Овсепян</w:t>
      </w:r>
      <w:r>
        <w:rPr>
          <w:rFonts w:ascii="Times New Roman"/>
          <w:sz w:val="28"/>
          <w:szCs w:val="28"/>
        </w:rPr>
        <w:t xml:space="preserve">, </w:t>
      </w:r>
      <w:r>
        <w:rPr>
          <w:rFonts w:hAnsi="Times New Roman"/>
          <w:sz w:val="28"/>
          <w:szCs w:val="28"/>
        </w:rPr>
        <w:t>В</w:t>
      </w:r>
      <w:r>
        <w:rPr>
          <w:rFonts w:ascii="Times New Roman"/>
          <w:sz w:val="28"/>
          <w:szCs w:val="28"/>
        </w:rPr>
        <w:t>.</w:t>
      </w:r>
      <w:r>
        <w:rPr>
          <w:rFonts w:hAnsi="Times New Roman"/>
          <w:sz w:val="28"/>
          <w:szCs w:val="28"/>
        </w:rPr>
        <w:t>Н</w:t>
      </w:r>
      <w:r>
        <w:rPr>
          <w:rFonts w:ascii="Times New Roman"/>
          <w:sz w:val="28"/>
          <w:szCs w:val="28"/>
        </w:rPr>
        <w:t xml:space="preserve">. </w:t>
      </w:r>
      <w:r>
        <w:rPr>
          <w:rFonts w:hAnsi="Times New Roman"/>
          <w:sz w:val="28"/>
          <w:szCs w:val="28"/>
        </w:rPr>
        <w:t>Чиликин</w:t>
      </w:r>
      <w:r>
        <w:rPr>
          <w:rFonts w:ascii="Times New Roman"/>
          <w:sz w:val="28"/>
          <w:szCs w:val="28"/>
        </w:rPr>
        <w:t>. //</w:t>
      </w:r>
      <w:r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sz w:val="28"/>
          <w:szCs w:val="28"/>
          <w:lang w:val="en-US"/>
        </w:rPr>
        <w:t>DentalMarket</w:t>
      </w:r>
      <w:r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 xml:space="preserve"> - 2006. - </w:t>
      </w:r>
      <w:r>
        <w:rPr>
          <w:rFonts w:hAnsi="Times New Roman"/>
          <w:sz w:val="28"/>
          <w:szCs w:val="28"/>
        </w:rPr>
        <w:t>№</w:t>
      </w:r>
      <w:r>
        <w:rPr>
          <w:rFonts w:ascii="Times New Roman"/>
          <w:sz w:val="28"/>
          <w:szCs w:val="28"/>
        </w:rPr>
        <w:t xml:space="preserve">9 </w:t>
      </w:r>
      <w:r>
        <w:rPr>
          <w:rFonts w:hAnsi="Times New Roman"/>
          <w:sz w:val="28"/>
          <w:szCs w:val="28"/>
        </w:rPr>
        <w:t>–</w:t>
      </w: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С</w:t>
      </w:r>
      <w:r>
        <w:rPr>
          <w:rFonts w:ascii="Times New Roman"/>
          <w:sz w:val="28"/>
          <w:szCs w:val="28"/>
        </w:rPr>
        <w:t>.16-21</w:t>
      </w:r>
      <w:r w:rsidRPr="005F0041">
        <w:rPr>
          <w:rFonts w:ascii="Times New Roman"/>
          <w:sz w:val="28"/>
          <w:szCs w:val="28"/>
        </w:rPr>
        <w:t>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sz w:val="28"/>
          <w:szCs w:val="28"/>
          <w:u w:color="1F497D"/>
        </w:rPr>
        <w:t>Николаев</w:t>
      </w:r>
      <w:r>
        <w:rPr>
          <w:rFonts w:ascii="Times New Roman"/>
          <w:sz w:val="28"/>
          <w:szCs w:val="28"/>
          <w:u w:color="1F497D"/>
        </w:rPr>
        <w:t>,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И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Нужна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ли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современному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стоматологу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мышьяковистая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паста</w:t>
      </w:r>
      <w:r>
        <w:rPr>
          <w:rFonts w:ascii="Times New Roman"/>
          <w:sz w:val="28"/>
          <w:szCs w:val="28"/>
          <w:u w:color="1F497D"/>
        </w:rPr>
        <w:t xml:space="preserve">? / 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И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Николаев</w:t>
      </w:r>
      <w:r>
        <w:rPr>
          <w:rFonts w:ascii="Times New Roman"/>
          <w:sz w:val="28"/>
          <w:szCs w:val="28"/>
          <w:u w:color="1F497D"/>
        </w:rPr>
        <w:t xml:space="preserve">, </w:t>
      </w:r>
      <w:r>
        <w:rPr>
          <w:rFonts w:hAnsi="Times New Roman"/>
          <w:sz w:val="28"/>
          <w:szCs w:val="28"/>
          <w:u w:color="1F497D"/>
        </w:rPr>
        <w:t>О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Ю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Кузьминская</w:t>
      </w:r>
      <w:r>
        <w:rPr>
          <w:rFonts w:ascii="Times New Roman"/>
          <w:sz w:val="28"/>
          <w:szCs w:val="28"/>
          <w:u w:color="1F497D"/>
        </w:rPr>
        <w:t xml:space="preserve">, </w:t>
      </w:r>
      <w:r>
        <w:rPr>
          <w:rFonts w:hAnsi="Times New Roman"/>
          <w:sz w:val="28"/>
          <w:szCs w:val="28"/>
          <w:u w:color="1F497D"/>
        </w:rPr>
        <w:t>Д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Николаев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ascii="Times New Roman"/>
          <w:sz w:val="28"/>
          <w:szCs w:val="28"/>
          <w:u w:color="1F497D"/>
        </w:rPr>
        <w:t xml:space="preserve">// </w:t>
      </w:r>
      <w:r>
        <w:rPr>
          <w:rFonts w:hAnsi="Times New Roman"/>
          <w:sz w:val="28"/>
          <w:szCs w:val="28"/>
          <w:u w:color="1F497D"/>
        </w:rPr>
        <w:t>Маэстро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стоматологии</w:t>
      </w:r>
      <w:r>
        <w:rPr>
          <w:rFonts w:ascii="Times New Roman"/>
          <w:sz w:val="28"/>
          <w:szCs w:val="28"/>
          <w:u w:color="1F497D"/>
        </w:rPr>
        <w:t xml:space="preserve">. - 2011 - </w:t>
      </w:r>
      <w:r>
        <w:rPr>
          <w:rFonts w:hAnsi="Times New Roman"/>
          <w:sz w:val="28"/>
          <w:szCs w:val="28"/>
          <w:u w:color="1F497D"/>
        </w:rPr>
        <w:t>№</w:t>
      </w:r>
      <w:r>
        <w:rPr>
          <w:rFonts w:ascii="Times New Roman"/>
          <w:sz w:val="28"/>
          <w:szCs w:val="28"/>
          <w:u w:color="1F497D"/>
        </w:rPr>
        <w:t xml:space="preserve"> 42. - </w:t>
      </w:r>
      <w:r>
        <w:rPr>
          <w:rFonts w:hAnsi="Times New Roman"/>
          <w:sz w:val="28"/>
          <w:szCs w:val="28"/>
          <w:u w:color="1F497D"/>
        </w:rPr>
        <w:t>С</w:t>
      </w:r>
      <w:r>
        <w:rPr>
          <w:rFonts w:ascii="Times New Roman"/>
          <w:sz w:val="28"/>
          <w:szCs w:val="28"/>
          <w:u w:color="1F497D"/>
        </w:rPr>
        <w:t>. 26-27.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u w:color="1F497D"/>
        </w:rPr>
      </w:pPr>
      <w:r>
        <w:rPr>
          <w:rFonts w:hAnsi="Times New Roman"/>
          <w:sz w:val="28"/>
          <w:szCs w:val="28"/>
          <w:u w:color="1F497D"/>
        </w:rPr>
        <w:t>Николаев</w:t>
      </w:r>
      <w:r>
        <w:rPr>
          <w:rFonts w:ascii="Times New Roman"/>
          <w:sz w:val="28"/>
          <w:szCs w:val="28"/>
          <w:u w:color="1F497D"/>
        </w:rPr>
        <w:t>,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И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Пути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повышения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качества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эндодонтического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лечения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ascii="Times New Roman"/>
          <w:sz w:val="28"/>
          <w:szCs w:val="28"/>
          <w:u w:color="1F497D"/>
        </w:rPr>
        <w:t xml:space="preserve">/ 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И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Николаев</w:t>
      </w:r>
      <w:r>
        <w:rPr>
          <w:rFonts w:ascii="Times New Roman"/>
          <w:sz w:val="28"/>
          <w:szCs w:val="28"/>
          <w:u w:color="1F497D"/>
        </w:rPr>
        <w:t xml:space="preserve">, </w:t>
      </w:r>
      <w:r>
        <w:rPr>
          <w:rFonts w:hAnsi="Times New Roman"/>
          <w:sz w:val="28"/>
          <w:szCs w:val="28"/>
          <w:u w:color="1F497D"/>
        </w:rPr>
        <w:t>Л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М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Цепов</w:t>
      </w:r>
      <w:r>
        <w:rPr>
          <w:rFonts w:ascii="Times New Roman"/>
          <w:sz w:val="28"/>
          <w:szCs w:val="28"/>
          <w:u w:color="1F497D"/>
        </w:rPr>
        <w:t xml:space="preserve">, </w:t>
      </w:r>
      <w:r>
        <w:rPr>
          <w:rFonts w:hAnsi="Times New Roman"/>
          <w:sz w:val="28"/>
          <w:szCs w:val="28"/>
          <w:u w:color="1F497D"/>
        </w:rPr>
        <w:t>А</w:t>
      </w:r>
      <w:r>
        <w:rPr>
          <w:rFonts w:ascii="Times New Roman"/>
          <w:sz w:val="28"/>
          <w:szCs w:val="28"/>
          <w:u w:color="1F497D"/>
        </w:rPr>
        <w:t>.</w:t>
      </w:r>
      <w:r>
        <w:rPr>
          <w:rFonts w:hAnsi="Times New Roman"/>
          <w:sz w:val="28"/>
          <w:szCs w:val="28"/>
          <w:u w:color="1F497D"/>
        </w:rPr>
        <w:t>Г</w:t>
      </w:r>
      <w:r>
        <w:rPr>
          <w:rFonts w:ascii="Times New Roman"/>
          <w:sz w:val="28"/>
          <w:szCs w:val="28"/>
          <w:u w:color="1F497D"/>
        </w:rPr>
        <w:t xml:space="preserve">. </w:t>
      </w:r>
      <w:r>
        <w:rPr>
          <w:rFonts w:hAnsi="Times New Roman"/>
          <w:sz w:val="28"/>
          <w:szCs w:val="28"/>
          <w:u w:color="1F497D"/>
        </w:rPr>
        <w:t>Шаргородский</w:t>
      </w:r>
      <w:r>
        <w:rPr>
          <w:rFonts w:ascii="Times New Roman"/>
          <w:sz w:val="28"/>
          <w:szCs w:val="28"/>
          <w:u w:color="1F497D"/>
        </w:rPr>
        <w:t xml:space="preserve"> // </w:t>
      </w:r>
      <w:r>
        <w:rPr>
          <w:rFonts w:hAnsi="Times New Roman"/>
          <w:sz w:val="28"/>
          <w:szCs w:val="28"/>
          <w:u w:color="1F497D"/>
        </w:rPr>
        <w:t>Клиническая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стоматология</w:t>
      </w:r>
      <w:r>
        <w:rPr>
          <w:rFonts w:ascii="Times New Roman"/>
          <w:sz w:val="28"/>
          <w:szCs w:val="28"/>
          <w:u w:color="1F497D"/>
        </w:rPr>
        <w:t xml:space="preserve">. - 1999. </w:t>
      </w:r>
      <w:r>
        <w:rPr>
          <w:rFonts w:hAnsi="Times New Roman"/>
          <w:sz w:val="28"/>
          <w:szCs w:val="28"/>
          <w:u w:color="1F497D"/>
        </w:rPr>
        <w:t>–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№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ascii="Times New Roman"/>
          <w:sz w:val="28"/>
          <w:szCs w:val="28"/>
          <w:u w:color="1F497D"/>
        </w:rPr>
        <w:t xml:space="preserve">2. </w:t>
      </w:r>
      <w:r>
        <w:rPr>
          <w:rFonts w:hAnsi="Times New Roman"/>
          <w:sz w:val="28"/>
          <w:szCs w:val="28"/>
          <w:u w:color="1F497D"/>
        </w:rPr>
        <w:t>–</w:t>
      </w:r>
      <w:r>
        <w:rPr>
          <w:rFonts w:hAnsi="Times New Roman"/>
          <w:sz w:val="28"/>
          <w:szCs w:val="28"/>
          <w:u w:color="1F497D"/>
        </w:rPr>
        <w:t xml:space="preserve"> </w:t>
      </w:r>
      <w:r>
        <w:rPr>
          <w:rFonts w:hAnsi="Times New Roman"/>
          <w:sz w:val="28"/>
          <w:szCs w:val="28"/>
          <w:u w:color="1F497D"/>
        </w:rPr>
        <w:t>С</w:t>
      </w:r>
      <w:r>
        <w:rPr>
          <w:rFonts w:ascii="Times New Roman"/>
          <w:sz w:val="28"/>
          <w:szCs w:val="28"/>
          <w:u w:color="1F497D"/>
        </w:rPr>
        <w:t>. 14-17.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u w:color="1F497D"/>
          <w:lang w:val="en-US"/>
        </w:rPr>
      </w:pPr>
      <w:r w:rsidRPr="005F0041">
        <w:rPr>
          <w:rFonts w:ascii="Times New Roman"/>
          <w:sz w:val="28"/>
          <w:szCs w:val="28"/>
          <w:u w:color="1F497D"/>
          <w:lang w:val="en-US"/>
        </w:rPr>
        <w:t xml:space="preserve">Ardizzoni, A. Differential efficacy of endodontic obturation procedures: an ex vivo study / A. Ardizzoni, L. Generali, E. Righi / Odontology. - 2013. - Vol. 9. </w:t>
      </w:r>
      <w:r w:rsidRPr="005F0041">
        <w:rPr>
          <w:rFonts w:ascii="Times New Roman"/>
          <w:sz w:val="28"/>
          <w:szCs w:val="28"/>
          <w:u w:color="1F497D"/>
          <w:lang w:val="en-US"/>
        </w:rPr>
        <w:t>- P. 32-49.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de-DE"/>
        </w:rPr>
        <w:t>Behnia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A</w:t>
      </w:r>
      <w:r>
        <w:rPr>
          <w:rFonts w:ascii="Times New Roman"/>
          <w:sz w:val="28"/>
          <w:szCs w:val="28"/>
          <w:lang w:val="en-US"/>
        </w:rPr>
        <w:t xml:space="preserve">. In vitro infrared thermographic assessment of root surface temperatures generated by the </w:t>
      </w:r>
      <w:r>
        <w:rPr>
          <w:rFonts w:ascii="Times New Roman"/>
          <w:sz w:val="28"/>
          <w:szCs w:val="28"/>
          <w:lang w:val="fr-FR"/>
        </w:rPr>
        <w:t>Thermafil plus system</w:t>
      </w:r>
      <w:r>
        <w:rPr>
          <w:rFonts w:ascii="Times New Roman"/>
          <w:sz w:val="28"/>
          <w:szCs w:val="28"/>
          <w:lang w:val="en-US"/>
        </w:rPr>
        <w:t xml:space="preserve"> / A. </w:t>
      </w:r>
      <w:r>
        <w:rPr>
          <w:rFonts w:ascii="Times New Roman"/>
          <w:sz w:val="28"/>
          <w:szCs w:val="28"/>
          <w:lang w:val="de-DE"/>
        </w:rPr>
        <w:t>Behnia,</w:t>
      </w:r>
      <w:r>
        <w:rPr>
          <w:rFonts w:ascii="Times New Roman"/>
          <w:sz w:val="28"/>
          <w:szCs w:val="28"/>
          <w:lang w:val="en-US"/>
        </w:rPr>
        <w:t xml:space="preserve"> </w:t>
      </w:r>
      <w:r w:rsidRPr="005F0041">
        <w:rPr>
          <w:rFonts w:ascii="Times New Roman"/>
          <w:sz w:val="28"/>
          <w:szCs w:val="28"/>
          <w:lang w:val="en-US"/>
        </w:rPr>
        <w:t>N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J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McDonald</w:t>
      </w:r>
      <w:r>
        <w:rPr>
          <w:rFonts w:ascii="Times New Roman"/>
          <w:sz w:val="28"/>
          <w:szCs w:val="28"/>
          <w:lang w:val="en-US"/>
        </w:rPr>
        <w:t xml:space="preserve"> // </w:t>
      </w:r>
      <w:r>
        <w:rPr>
          <w:rFonts w:ascii="Times New Roman"/>
          <w:sz w:val="28"/>
          <w:szCs w:val="28"/>
          <w:lang w:val="de-DE"/>
        </w:rPr>
        <w:t>J Endod</w:t>
      </w:r>
      <w:r>
        <w:rPr>
          <w:rFonts w:ascii="Times New Roman"/>
          <w:sz w:val="28"/>
          <w:szCs w:val="28"/>
          <w:lang w:val="en-US"/>
        </w:rPr>
        <w:t>. -</w:t>
      </w:r>
      <w:r w:rsidRPr="005F0041">
        <w:rPr>
          <w:rFonts w:ascii="Times New Roman"/>
          <w:sz w:val="28"/>
          <w:szCs w:val="28"/>
          <w:lang w:val="en-US"/>
        </w:rPr>
        <w:t xml:space="preserve"> 2001</w:t>
      </w:r>
      <w:r>
        <w:rPr>
          <w:rFonts w:ascii="Times New Roman"/>
          <w:sz w:val="28"/>
          <w:szCs w:val="28"/>
          <w:lang w:val="en-US"/>
        </w:rPr>
        <w:t xml:space="preserve">. - Vol. 27, Issue 3. - P. 203-205. 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en-US"/>
        </w:rPr>
        <w:t xml:space="preserve">Buchanan, L.S. The continuous wave of obturation technique: </w:t>
      </w:r>
      <w:r>
        <w:rPr>
          <w:rFonts w:hAnsi="Times New Roman"/>
          <w:sz w:val="28"/>
          <w:szCs w:val="28"/>
          <w:lang w:val="en-US"/>
        </w:rPr>
        <w:t>«</w:t>
      </w:r>
      <w:r>
        <w:rPr>
          <w:rFonts w:ascii="Times New Roman"/>
          <w:sz w:val="28"/>
          <w:szCs w:val="28"/>
          <w:lang w:val="en-US"/>
        </w:rPr>
        <w:t>centered</w:t>
      </w:r>
      <w:r>
        <w:rPr>
          <w:rFonts w:hAnsi="Times New Roman"/>
          <w:sz w:val="28"/>
          <w:szCs w:val="28"/>
          <w:lang w:val="en-US"/>
        </w:rPr>
        <w:t>»</w:t>
      </w:r>
      <w:r>
        <w:rPr>
          <w:rFonts w:hAns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condensation of warm gutta-percha in 12 seconds / L.S. Buchanan // Dent Today. - 1996. - Vol. 15, Issue 1. - P. 60-67.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sv-SE"/>
        </w:rPr>
        <w:t>Eriksson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A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R</w:t>
      </w:r>
      <w:r>
        <w:rPr>
          <w:rFonts w:ascii="Times New Roman"/>
          <w:sz w:val="28"/>
          <w:szCs w:val="28"/>
          <w:lang w:val="en-US"/>
        </w:rPr>
        <w:t>.</w:t>
      </w:r>
      <w:r>
        <w:rPr>
          <w:rFonts w:ascii="Times New Roman"/>
          <w:sz w:val="28"/>
          <w:szCs w:val="28"/>
          <w:lang w:val="en-US"/>
        </w:rPr>
        <w:t xml:space="preserve"> Temperature threshold levels for heat induced bone tissue injury: A vital-microscopy study in the rabbit / </w:t>
      </w:r>
      <w:r w:rsidRPr="005F0041">
        <w:rPr>
          <w:rFonts w:ascii="Times New Roman"/>
          <w:sz w:val="28"/>
          <w:szCs w:val="28"/>
          <w:lang w:val="en-US"/>
        </w:rPr>
        <w:t>A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R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ascii="Times New Roman"/>
          <w:sz w:val="28"/>
          <w:szCs w:val="28"/>
          <w:lang w:val="sv-SE"/>
        </w:rPr>
        <w:t xml:space="preserve">Eriksson, </w:t>
      </w:r>
      <w:r>
        <w:rPr>
          <w:rFonts w:ascii="Times New Roman"/>
          <w:sz w:val="28"/>
          <w:szCs w:val="28"/>
          <w:lang w:val="en-US"/>
        </w:rPr>
        <w:t xml:space="preserve">T. </w:t>
      </w:r>
      <w:r w:rsidRPr="005F0041">
        <w:rPr>
          <w:rFonts w:ascii="Times New Roman"/>
          <w:sz w:val="28"/>
          <w:szCs w:val="28"/>
          <w:lang w:val="en-US"/>
        </w:rPr>
        <w:t xml:space="preserve">Albrektsson </w:t>
      </w:r>
      <w:r>
        <w:rPr>
          <w:rFonts w:ascii="Times New Roman"/>
          <w:sz w:val="28"/>
          <w:szCs w:val="28"/>
          <w:lang w:val="en-US"/>
        </w:rPr>
        <w:t>//</w:t>
      </w:r>
      <w:r>
        <w:rPr>
          <w:rFonts w:ascii="Times New Roman"/>
          <w:sz w:val="28"/>
          <w:szCs w:val="28"/>
          <w:lang w:val="nl-NL"/>
        </w:rPr>
        <w:t xml:space="preserve"> J Prosthet Dent. </w:t>
      </w:r>
      <w:r>
        <w:rPr>
          <w:rFonts w:ascii="Times New Roman"/>
          <w:sz w:val="28"/>
          <w:szCs w:val="28"/>
          <w:lang w:val="en-US"/>
        </w:rPr>
        <w:t xml:space="preserve">- </w:t>
      </w:r>
      <w:r w:rsidRPr="005F0041">
        <w:rPr>
          <w:rFonts w:ascii="Times New Roman"/>
          <w:sz w:val="28"/>
          <w:szCs w:val="28"/>
          <w:lang w:val="en-US"/>
        </w:rPr>
        <w:t>1983</w:t>
      </w:r>
      <w:r>
        <w:rPr>
          <w:rFonts w:ascii="Times New Roman"/>
          <w:sz w:val="28"/>
          <w:szCs w:val="28"/>
          <w:lang w:val="en-US"/>
        </w:rPr>
        <w:t xml:space="preserve">. - Vol. </w:t>
      </w:r>
      <w:r w:rsidRPr="005F0041">
        <w:rPr>
          <w:rFonts w:ascii="Times New Roman"/>
          <w:sz w:val="28"/>
          <w:szCs w:val="28"/>
          <w:lang w:val="en-US"/>
        </w:rPr>
        <w:t>50</w:t>
      </w:r>
      <w:r>
        <w:rPr>
          <w:rFonts w:ascii="Times New Roman"/>
          <w:sz w:val="28"/>
          <w:szCs w:val="28"/>
          <w:lang w:val="en-US"/>
        </w:rPr>
        <w:t xml:space="preserve">. - P. </w:t>
      </w:r>
      <w:r w:rsidRPr="005F0041">
        <w:rPr>
          <w:rFonts w:ascii="Times New Roman"/>
          <w:sz w:val="28"/>
          <w:szCs w:val="28"/>
          <w:lang w:val="en-US"/>
        </w:rPr>
        <w:t>101</w:t>
      </w:r>
      <w:r>
        <w:rPr>
          <w:rFonts w:ascii="Times New Roman"/>
          <w:sz w:val="28"/>
          <w:szCs w:val="28"/>
          <w:lang w:val="en-US"/>
        </w:rPr>
        <w:t>-10</w:t>
      </w:r>
      <w:r w:rsidRPr="005F0041">
        <w:rPr>
          <w:rFonts w:ascii="Times New Roman"/>
          <w:sz w:val="28"/>
          <w:szCs w:val="28"/>
          <w:lang w:val="en-US"/>
        </w:rPr>
        <w:t>7.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t>Graunaite</w:t>
      </w:r>
      <w:r>
        <w:rPr>
          <w:rFonts w:ascii="Times New Roman"/>
          <w:sz w:val="28"/>
          <w:szCs w:val="28"/>
          <w:lang w:val="en-US"/>
        </w:rPr>
        <w:t xml:space="preserve">, I. Pathogenesis of Apical Periodontitis: a Literature </w:t>
      </w:r>
      <w:r>
        <w:rPr>
          <w:rFonts w:ascii="Times New Roman"/>
          <w:sz w:val="28"/>
          <w:szCs w:val="28"/>
          <w:lang w:val="en-US"/>
        </w:rPr>
        <w:t xml:space="preserve">Review / I. </w:t>
      </w:r>
      <w:r w:rsidRPr="005F0041">
        <w:rPr>
          <w:rFonts w:ascii="Times New Roman"/>
          <w:sz w:val="28"/>
          <w:szCs w:val="28"/>
          <w:lang w:val="en-US"/>
        </w:rPr>
        <w:t xml:space="preserve">Graunaite, </w:t>
      </w:r>
      <w:r>
        <w:rPr>
          <w:rFonts w:ascii="Times New Roman"/>
          <w:sz w:val="28"/>
          <w:szCs w:val="28"/>
          <w:lang w:val="en-US"/>
        </w:rPr>
        <w:t xml:space="preserve">G. </w:t>
      </w:r>
      <w:r>
        <w:rPr>
          <w:rFonts w:ascii="Times New Roman"/>
          <w:sz w:val="28"/>
          <w:szCs w:val="28"/>
          <w:lang w:val="de-DE"/>
        </w:rPr>
        <w:t xml:space="preserve">Lodiene, </w:t>
      </w:r>
      <w:r>
        <w:rPr>
          <w:rFonts w:ascii="Times New Roman"/>
          <w:sz w:val="28"/>
          <w:szCs w:val="28"/>
          <w:lang w:val="en-US"/>
        </w:rPr>
        <w:t xml:space="preserve">V. </w:t>
      </w:r>
      <w:r w:rsidRPr="005F0041">
        <w:rPr>
          <w:rFonts w:ascii="Times New Roman"/>
          <w:sz w:val="28"/>
          <w:szCs w:val="28"/>
          <w:lang w:val="en-US"/>
        </w:rPr>
        <w:t>Maciulskiene</w:t>
      </w:r>
      <w:r>
        <w:rPr>
          <w:rFonts w:ascii="Times New Roman"/>
          <w:sz w:val="28"/>
          <w:szCs w:val="28"/>
          <w:lang w:val="en-US"/>
        </w:rPr>
        <w:t xml:space="preserve"> // </w:t>
      </w:r>
      <w:r w:rsidRPr="005F0041">
        <w:rPr>
          <w:rFonts w:ascii="Times New Roman"/>
          <w:sz w:val="28"/>
          <w:szCs w:val="28"/>
          <w:lang w:val="en-US"/>
        </w:rPr>
        <w:t>J Oral Maxillofac Res</w:t>
      </w:r>
      <w:r>
        <w:rPr>
          <w:rFonts w:ascii="Times New Roman"/>
          <w:sz w:val="28"/>
          <w:szCs w:val="28"/>
          <w:lang w:val="en-US"/>
        </w:rPr>
        <w:t xml:space="preserve">. - </w:t>
      </w:r>
      <w:r w:rsidRPr="005F0041">
        <w:rPr>
          <w:rFonts w:ascii="Times New Roman"/>
          <w:sz w:val="28"/>
          <w:szCs w:val="28"/>
          <w:lang w:val="en-US"/>
        </w:rPr>
        <w:t>2011</w:t>
      </w:r>
      <w:r>
        <w:rPr>
          <w:rFonts w:ascii="Times New Roman"/>
          <w:sz w:val="28"/>
          <w:szCs w:val="28"/>
          <w:lang w:val="en-US"/>
        </w:rPr>
        <w:t xml:space="preserve">. - Vol. </w:t>
      </w:r>
      <w:r w:rsidRPr="005F0041">
        <w:rPr>
          <w:rFonts w:ascii="Times New Roman"/>
          <w:sz w:val="28"/>
          <w:szCs w:val="28"/>
          <w:lang w:val="en-US"/>
        </w:rPr>
        <w:t>2</w:t>
      </w:r>
      <w:r>
        <w:rPr>
          <w:rFonts w:ascii="Times New Roman"/>
          <w:sz w:val="28"/>
          <w:szCs w:val="28"/>
          <w:lang w:val="en-US"/>
        </w:rPr>
        <w:t xml:space="preserve">, Issue </w:t>
      </w:r>
      <w:r w:rsidRPr="005F0041">
        <w:rPr>
          <w:rFonts w:ascii="Times New Roman"/>
          <w:sz w:val="28"/>
          <w:szCs w:val="28"/>
          <w:lang w:val="en-US"/>
        </w:rPr>
        <w:t>4</w:t>
      </w:r>
      <w:r>
        <w:rPr>
          <w:rFonts w:ascii="Times New Roman"/>
          <w:sz w:val="28"/>
          <w:szCs w:val="28"/>
          <w:lang w:val="en-US"/>
        </w:rPr>
        <w:t>. - P. 1-16.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de-DE"/>
        </w:rPr>
        <w:t>Hardie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E</w:t>
      </w:r>
      <w:r>
        <w:rPr>
          <w:rFonts w:ascii="Times New Roman"/>
          <w:sz w:val="28"/>
          <w:szCs w:val="28"/>
          <w:lang w:val="en-US"/>
        </w:rPr>
        <w:t>.M. Heat transmission to the outer surface of the tooth during the thermomechanical compaction technique of root canal obturation</w:t>
      </w:r>
      <w:r>
        <w:rPr>
          <w:rFonts w:ascii="Times New Roman"/>
          <w:sz w:val="28"/>
          <w:szCs w:val="28"/>
          <w:lang w:val="en-US"/>
        </w:rPr>
        <w:t xml:space="preserve"> / E.M. Hardie //</w:t>
      </w:r>
      <w:r>
        <w:rPr>
          <w:rFonts w:ascii="Times New Roman"/>
          <w:sz w:val="28"/>
          <w:szCs w:val="28"/>
          <w:lang w:val="de-DE"/>
        </w:rPr>
        <w:t xml:space="preserve"> Int Endod J. </w:t>
      </w:r>
      <w:r>
        <w:rPr>
          <w:rFonts w:ascii="Times New Roman"/>
          <w:sz w:val="28"/>
          <w:szCs w:val="28"/>
          <w:lang w:val="en-US"/>
        </w:rPr>
        <w:t xml:space="preserve">- </w:t>
      </w:r>
      <w:r w:rsidRPr="005F0041">
        <w:rPr>
          <w:rFonts w:ascii="Times New Roman"/>
          <w:sz w:val="28"/>
          <w:szCs w:val="28"/>
          <w:lang w:val="en-US"/>
        </w:rPr>
        <w:t>1986</w:t>
      </w:r>
      <w:r>
        <w:rPr>
          <w:rFonts w:ascii="Times New Roman"/>
          <w:sz w:val="28"/>
          <w:szCs w:val="28"/>
          <w:lang w:val="en-US"/>
        </w:rPr>
        <w:t xml:space="preserve">. - Vol. </w:t>
      </w:r>
      <w:r w:rsidRPr="005F0041">
        <w:rPr>
          <w:rFonts w:ascii="Times New Roman"/>
          <w:sz w:val="28"/>
          <w:szCs w:val="28"/>
          <w:lang w:val="en-US"/>
        </w:rPr>
        <w:t>19</w:t>
      </w:r>
      <w:r>
        <w:rPr>
          <w:rFonts w:ascii="Times New Roman"/>
          <w:sz w:val="28"/>
          <w:szCs w:val="28"/>
          <w:lang w:val="en-US"/>
        </w:rPr>
        <w:t xml:space="preserve">. - P. </w:t>
      </w:r>
      <w:r w:rsidRPr="005F0041">
        <w:rPr>
          <w:rFonts w:ascii="Times New Roman"/>
          <w:sz w:val="28"/>
          <w:szCs w:val="28"/>
          <w:lang w:val="en-US"/>
        </w:rPr>
        <w:t>73</w:t>
      </w:r>
      <w:r>
        <w:rPr>
          <w:rFonts w:ascii="Times New Roman"/>
          <w:sz w:val="28"/>
          <w:szCs w:val="28"/>
          <w:lang w:val="en-US"/>
        </w:rPr>
        <w:t>-7</w:t>
      </w:r>
      <w:r w:rsidRPr="005F0041">
        <w:rPr>
          <w:rFonts w:ascii="Times New Roman"/>
          <w:sz w:val="28"/>
          <w:szCs w:val="28"/>
          <w:lang w:val="en-US"/>
        </w:rPr>
        <w:t>7.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en-US"/>
        </w:rPr>
        <w:t xml:space="preserve">Hargreaves, K.M. </w:t>
      </w:r>
      <w:r>
        <w:rPr>
          <w:rFonts w:ascii="Times New Roman"/>
          <w:sz w:val="28"/>
          <w:szCs w:val="28"/>
          <w:lang w:val="de-DE"/>
        </w:rPr>
        <w:t>Cohen</w:t>
      </w:r>
      <w:r>
        <w:rPr>
          <w:rFonts w:hAnsi="Times New Roman"/>
          <w:sz w:val="28"/>
          <w:szCs w:val="28"/>
          <w:lang w:val="en-US"/>
        </w:rPr>
        <w:t>’</w:t>
      </w:r>
      <w:r>
        <w:rPr>
          <w:rFonts w:ascii="Times New Roman"/>
          <w:sz w:val="28"/>
          <w:szCs w:val="28"/>
          <w:lang w:val="en-US"/>
        </w:rPr>
        <w:t xml:space="preserve">s Pathways of the Pulp / </w:t>
      </w:r>
      <w:r w:rsidRPr="005F0041">
        <w:rPr>
          <w:rFonts w:ascii="Times New Roman"/>
          <w:sz w:val="28"/>
          <w:szCs w:val="28"/>
          <w:lang w:val="en-US"/>
        </w:rPr>
        <w:t>K</w:t>
      </w:r>
      <w:r>
        <w:rPr>
          <w:rFonts w:ascii="Times New Roman"/>
          <w:sz w:val="28"/>
          <w:szCs w:val="28"/>
          <w:lang w:val="en-US"/>
        </w:rPr>
        <w:t xml:space="preserve">.M. Hargreaves, S. </w:t>
      </w:r>
      <w:r>
        <w:rPr>
          <w:rFonts w:ascii="Times New Roman"/>
          <w:sz w:val="28"/>
          <w:szCs w:val="28"/>
          <w:lang w:val="de-DE"/>
        </w:rPr>
        <w:t>Cohen, L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H. Berman</w:t>
      </w:r>
      <w:r>
        <w:rPr>
          <w:rFonts w:ascii="Times New Roman"/>
          <w:sz w:val="28"/>
          <w:szCs w:val="28"/>
          <w:lang w:val="en-US"/>
        </w:rPr>
        <w:t xml:space="preserve">. - 10th edition. - </w:t>
      </w:r>
      <w:r>
        <w:rPr>
          <w:rFonts w:ascii="Times New Roman"/>
          <w:sz w:val="28"/>
          <w:szCs w:val="28"/>
          <w:lang w:val="da-DK"/>
        </w:rPr>
        <w:t>Mosby Elsevier, 2010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- 952 p</w:t>
      </w:r>
      <w:r>
        <w:rPr>
          <w:rFonts w:ascii="Times New Roman"/>
          <w:sz w:val="28"/>
          <w:szCs w:val="28"/>
          <w:lang w:val="en-US"/>
        </w:rPr>
        <w:t>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/>
          <w:sz w:val="28"/>
          <w:szCs w:val="28"/>
          <w:lang w:val="nl-NL"/>
        </w:rPr>
        <w:t>Hussey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D</w:t>
      </w:r>
      <w:r>
        <w:rPr>
          <w:rFonts w:ascii="Times New Roman"/>
          <w:sz w:val="28"/>
          <w:szCs w:val="28"/>
          <w:lang w:val="en-US"/>
        </w:rPr>
        <w:t>.L. Thermographic assessment of heat generated o</w:t>
      </w:r>
      <w:r>
        <w:rPr>
          <w:rFonts w:ascii="Times New Roman"/>
          <w:sz w:val="28"/>
          <w:szCs w:val="28"/>
          <w:lang w:val="en-US"/>
        </w:rPr>
        <w:t xml:space="preserve">n the root surface during </w:t>
      </w:r>
      <w:r w:rsidRPr="005F0041">
        <w:rPr>
          <w:rFonts w:ascii="Times New Roman"/>
          <w:sz w:val="28"/>
          <w:szCs w:val="28"/>
          <w:lang w:val="en-US"/>
        </w:rPr>
        <w:t>post space preparation</w:t>
      </w:r>
      <w:r>
        <w:rPr>
          <w:rFonts w:ascii="Times New Roman"/>
          <w:sz w:val="28"/>
          <w:szCs w:val="28"/>
          <w:lang w:val="en-US"/>
        </w:rPr>
        <w:t xml:space="preserve"> /</w:t>
      </w:r>
      <w:r w:rsidRPr="005F0041">
        <w:rPr>
          <w:rFonts w:ascii="Times New Roman"/>
          <w:sz w:val="28"/>
          <w:szCs w:val="28"/>
          <w:lang w:val="en-US"/>
        </w:rPr>
        <w:t xml:space="preserve"> D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L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ascii="Times New Roman"/>
          <w:sz w:val="28"/>
          <w:szCs w:val="28"/>
          <w:lang w:val="nl-NL"/>
        </w:rPr>
        <w:t>Hussey, P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>A</w:t>
      </w:r>
      <w:r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ascii="Times New Roman"/>
          <w:sz w:val="28"/>
          <w:szCs w:val="28"/>
          <w:lang w:val="it-IT"/>
        </w:rPr>
        <w:t xml:space="preserve">Biagioni, </w:t>
      </w:r>
      <w:r>
        <w:rPr>
          <w:rFonts w:ascii="Times New Roman"/>
          <w:sz w:val="28"/>
          <w:szCs w:val="28"/>
          <w:lang w:val="en-US"/>
        </w:rPr>
        <w:t xml:space="preserve">J.J. </w:t>
      </w:r>
      <w:r w:rsidRPr="005F0041">
        <w:rPr>
          <w:rFonts w:ascii="Times New Roman"/>
          <w:sz w:val="28"/>
          <w:szCs w:val="28"/>
          <w:lang w:val="en-US"/>
        </w:rPr>
        <w:t xml:space="preserve">McCullagh, </w:t>
      </w:r>
      <w:r>
        <w:rPr>
          <w:rFonts w:ascii="Times New Roman"/>
          <w:sz w:val="28"/>
          <w:szCs w:val="28"/>
          <w:lang w:val="en-US"/>
        </w:rPr>
        <w:t xml:space="preserve">P.J. </w:t>
      </w:r>
      <w:r w:rsidRPr="005F0041">
        <w:rPr>
          <w:rFonts w:ascii="Times New Roman"/>
          <w:sz w:val="28"/>
          <w:szCs w:val="28"/>
          <w:lang w:val="en-US"/>
        </w:rPr>
        <w:t xml:space="preserve">Lamey </w:t>
      </w:r>
      <w:r>
        <w:rPr>
          <w:rFonts w:ascii="Times New Roman"/>
          <w:sz w:val="28"/>
          <w:szCs w:val="28"/>
          <w:lang w:val="en-US"/>
        </w:rPr>
        <w:t xml:space="preserve">// </w:t>
      </w:r>
      <w:r>
        <w:rPr>
          <w:rFonts w:ascii="Times New Roman"/>
          <w:sz w:val="28"/>
          <w:szCs w:val="28"/>
          <w:lang w:val="de-DE"/>
        </w:rPr>
        <w:t xml:space="preserve">Int Endod J. </w:t>
      </w:r>
      <w:r>
        <w:rPr>
          <w:rFonts w:ascii="Times New Roman"/>
          <w:sz w:val="28"/>
          <w:szCs w:val="28"/>
          <w:lang w:val="en-US"/>
        </w:rPr>
        <w:t xml:space="preserve">- </w:t>
      </w:r>
      <w:r w:rsidRPr="005F0041">
        <w:rPr>
          <w:rFonts w:ascii="Times New Roman"/>
          <w:sz w:val="28"/>
          <w:szCs w:val="28"/>
          <w:lang w:val="en-US"/>
        </w:rPr>
        <w:t>1997</w:t>
      </w:r>
      <w:r>
        <w:rPr>
          <w:rFonts w:ascii="Times New Roman"/>
          <w:sz w:val="28"/>
          <w:szCs w:val="28"/>
          <w:lang w:val="en-US"/>
        </w:rPr>
        <w:t>. - Vol. 30, Issue 3. - P. 187-190.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t>Lipski</w:t>
      </w:r>
      <w:r>
        <w:rPr>
          <w:rFonts w:ascii="Times New Roman"/>
          <w:sz w:val="28"/>
          <w:szCs w:val="28"/>
          <w:lang w:val="en-US"/>
        </w:rPr>
        <w:t xml:space="preserve">, </w:t>
      </w:r>
      <w:r w:rsidRPr="005F0041">
        <w:rPr>
          <w:rFonts w:ascii="Times New Roman"/>
          <w:sz w:val="28"/>
          <w:szCs w:val="28"/>
          <w:lang w:val="en-US"/>
        </w:rPr>
        <w:t>M.</w:t>
      </w:r>
      <w:r>
        <w:rPr>
          <w:rFonts w:ascii="Times New Roman"/>
          <w:sz w:val="28"/>
          <w:szCs w:val="28"/>
          <w:lang w:val="en-US"/>
        </w:rPr>
        <w:t xml:space="preserve"> Root surface temperature rises during root canal obturation, </w:t>
      </w:r>
      <w:r w:rsidRPr="005F0041">
        <w:rPr>
          <w:rFonts w:ascii="Times New Roman"/>
          <w:sz w:val="28"/>
          <w:szCs w:val="28"/>
          <w:lang w:val="en-US"/>
        </w:rPr>
        <w:t>in</w:t>
      </w:r>
      <w:r>
        <w:rPr>
          <w:rFonts w:ascii="Times New Roman"/>
          <w:sz w:val="28"/>
          <w:szCs w:val="28"/>
          <w:lang w:val="en-US"/>
        </w:rPr>
        <w:t xml:space="preserve"> </w:t>
      </w:r>
      <w:r w:rsidRPr="005F0041">
        <w:rPr>
          <w:rFonts w:ascii="Times New Roman"/>
          <w:sz w:val="28"/>
          <w:szCs w:val="28"/>
          <w:lang w:val="en-US"/>
        </w:rPr>
        <w:t>vitro,</w:t>
      </w:r>
      <w:r>
        <w:rPr>
          <w:rFonts w:ascii="Times New Roman"/>
          <w:sz w:val="28"/>
          <w:szCs w:val="28"/>
          <w:lang w:val="en-US"/>
        </w:rPr>
        <w:t xml:space="preserve"> by the con</w:t>
      </w:r>
      <w:r>
        <w:rPr>
          <w:rFonts w:ascii="Times New Roman"/>
          <w:sz w:val="28"/>
          <w:szCs w:val="28"/>
          <w:lang w:val="en-US"/>
        </w:rPr>
        <w:t xml:space="preserve">tinuous wave of </w:t>
      </w:r>
      <w:r>
        <w:rPr>
          <w:rFonts w:ascii="Times New Roman"/>
          <w:sz w:val="28"/>
          <w:szCs w:val="28"/>
          <w:lang w:val="fr-FR"/>
        </w:rPr>
        <w:t>condensation technique using system B</w:t>
      </w:r>
      <w:r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fr-FR"/>
        </w:rPr>
        <w:t>heat source</w:t>
      </w:r>
      <w:r>
        <w:rPr>
          <w:rFonts w:ascii="Times New Roman"/>
          <w:sz w:val="28"/>
          <w:szCs w:val="28"/>
          <w:lang w:val="en-US"/>
        </w:rPr>
        <w:t xml:space="preserve"> / M. Lipski / Oral Surg Oral Med Oral Pathol </w:t>
      </w:r>
      <w:r>
        <w:rPr>
          <w:rFonts w:ascii="Times New Roman"/>
          <w:sz w:val="28"/>
          <w:szCs w:val="28"/>
          <w:lang w:val="de-DE"/>
        </w:rPr>
        <w:t>Oral Radiol Endod</w:t>
      </w:r>
      <w:r>
        <w:rPr>
          <w:rFonts w:ascii="Times New Roman"/>
          <w:sz w:val="28"/>
          <w:szCs w:val="28"/>
          <w:lang w:val="en-US"/>
        </w:rPr>
        <w:t>. -</w:t>
      </w:r>
      <w:r w:rsidRPr="005F0041">
        <w:rPr>
          <w:rFonts w:ascii="Times New Roman"/>
          <w:sz w:val="28"/>
          <w:szCs w:val="28"/>
          <w:lang w:val="en-US"/>
        </w:rPr>
        <w:t xml:space="preserve"> 2005</w:t>
      </w:r>
      <w:r>
        <w:rPr>
          <w:rFonts w:ascii="Times New Roman"/>
          <w:sz w:val="28"/>
          <w:szCs w:val="28"/>
          <w:lang w:val="en-US"/>
        </w:rPr>
        <w:t xml:space="preserve">. - Vol. </w:t>
      </w:r>
      <w:r w:rsidRPr="005F0041">
        <w:rPr>
          <w:rFonts w:ascii="Times New Roman"/>
          <w:sz w:val="28"/>
          <w:szCs w:val="28"/>
          <w:lang w:val="en-US"/>
        </w:rPr>
        <w:t>99</w:t>
      </w:r>
      <w:r>
        <w:rPr>
          <w:rFonts w:ascii="Times New Roman"/>
          <w:sz w:val="28"/>
          <w:szCs w:val="28"/>
          <w:lang w:val="en-US"/>
        </w:rPr>
        <w:t xml:space="preserve">. - P. </w:t>
      </w:r>
      <w:r w:rsidRPr="005F0041">
        <w:rPr>
          <w:rFonts w:ascii="Times New Roman"/>
          <w:sz w:val="28"/>
          <w:szCs w:val="28"/>
          <w:lang w:val="en-US"/>
        </w:rPr>
        <w:t>505-510</w:t>
      </w:r>
      <w:r>
        <w:rPr>
          <w:rFonts w:ascii="Times New Roman"/>
          <w:sz w:val="28"/>
          <w:szCs w:val="28"/>
          <w:lang w:val="en-US"/>
        </w:rPr>
        <w:t>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t>Natera</w:t>
      </w:r>
      <w:r>
        <w:rPr>
          <w:rFonts w:ascii="Times New Roman"/>
          <w:sz w:val="28"/>
          <w:szCs w:val="28"/>
          <w:lang w:val="en-US"/>
        </w:rPr>
        <w:t>, M. A comparison of two gutta-percha obturation techniques to</w:t>
      </w:r>
      <w:r w:rsidRPr="005F0041"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 xml:space="preserve">replicate canal </w:t>
      </w:r>
      <w:r>
        <w:rPr>
          <w:rFonts w:ascii="Times New Roman"/>
          <w:sz w:val="28"/>
          <w:szCs w:val="28"/>
          <w:lang w:val="en-US"/>
        </w:rPr>
        <w:t xml:space="preserve">irregularities in a split-tooth model / </w:t>
      </w:r>
      <w:r w:rsidRPr="005F0041">
        <w:rPr>
          <w:rFonts w:ascii="Times New Roman"/>
          <w:sz w:val="28"/>
          <w:szCs w:val="28"/>
          <w:lang w:val="en-US"/>
        </w:rPr>
        <w:t>M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Natera, R</w:t>
      </w:r>
      <w:r>
        <w:rPr>
          <w:rFonts w:ascii="Times New Roman"/>
          <w:sz w:val="28"/>
          <w:szCs w:val="28"/>
          <w:lang w:val="en-US"/>
        </w:rPr>
        <w:t>.</w:t>
      </w:r>
      <w:r>
        <w:rPr>
          <w:rFonts w:ascii="Times New Roman"/>
          <w:sz w:val="28"/>
          <w:szCs w:val="28"/>
          <w:lang w:val="it-IT"/>
        </w:rPr>
        <w:t xml:space="preserve"> Pileggi,U</w:t>
      </w:r>
      <w:r>
        <w:rPr>
          <w:rFonts w:ascii="Times New Roman"/>
          <w:sz w:val="28"/>
          <w:szCs w:val="28"/>
          <w:lang w:val="en-US"/>
        </w:rPr>
        <w:t>.</w:t>
      </w:r>
      <w:r>
        <w:rPr>
          <w:rFonts w:ascii="Times New Roman"/>
          <w:sz w:val="28"/>
          <w:szCs w:val="28"/>
          <w:lang w:val="fr-FR"/>
        </w:rPr>
        <w:t xml:space="preserve"> Nair</w:t>
      </w:r>
      <w:r>
        <w:rPr>
          <w:rFonts w:ascii="Times New Roman"/>
          <w:sz w:val="28"/>
          <w:szCs w:val="28"/>
          <w:lang w:val="en-US"/>
        </w:rPr>
        <w:t xml:space="preserve"> // Oral Surgery, Oral Medicine, Oral Pathology, Oral Radiology and Endodontology. - 2011. - </w:t>
      </w:r>
      <w:r w:rsidRPr="005F0041">
        <w:rPr>
          <w:rFonts w:ascii="Times New Roman"/>
          <w:sz w:val="28"/>
          <w:szCs w:val="28"/>
          <w:lang w:val="en-US"/>
        </w:rPr>
        <w:t>Vol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112, </w:t>
      </w:r>
      <w:r>
        <w:rPr>
          <w:rFonts w:ascii="Times New Roman"/>
          <w:sz w:val="28"/>
          <w:szCs w:val="28"/>
          <w:lang w:val="en-US"/>
        </w:rPr>
        <w:t>Issue</w:t>
      </w:r>
      <w:r w:rsidRPr="005F0041">
        <w:rPr>
          <w:rFonts w:ascii="Times New Roman"/>
          <w:sz w:val="28"/>
          <w:szCs w:val="28"/>
          <w:lang w:val="en-US"/>
        </w:rPr>
        <w:t xml:space="preserve"> 5</w:t>
      </w:r>
      <w:r>
        <w:rPr>
          <w:rFonts w:ascii="Times New Roman"/>
          <w:sz w:val="28"/>
          <w:szCs w:val="28"/>
          <w:lang w:val="en-US"/>
        </w:rPr>
        <w:t>. - P. 29-34.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t>Ruddle, C.J.</w:t>
      </w:r>
      <w:r>
        <w:rPr>
          <w:rFonts w:ascii="Times New Roman"/>
          <w:sz w:val="28"/>
          <w:szCs w:val="28"/>
          <w:lang w:val="en-US"/>
        </w:rPr>
        <w:t xml:space="preserve"> Filling root canal systems: the Calamus 3-D obtura</w:t>
      </w:r>
      <w:r>
        <w:rPr>
          <w:rFonts w:ascii="Times New Roman"/>
          <w:sz w:val="28"/>
          <w:szCs w:val="28"/>
          <w:lang w:val="en-US"/>
        </w:rPr>
        <w:t xml:space="preserve">tion technique / C.J. Ruddle // Dent Today. - </w:t>
      </w:r>
      <w:r w:rsidRPr="005F0041">
        <w:rPr>
          <w:rFonts w:ascii="Times New Roman"/>
          <w:sz w:val="28"/>
          <w:szCs w:val="28"/>
          <w:lang w:val="en-US"/>
        </w:rPr>
        <w:t>20</w:t>
      </w:r>
      <w:r>
        <w:rPr>
          <w:rFonts w:ascii="Times New Roman"/>
          <w:sz w:val="28"/>
          <w:szCs w:val="28"/>
          <w:lang w:val="en-US"/>
        </w:rPr>
        <w:t>10. - Vol. 29, Issue 4. - P. 78-81</w:t>
      </w:r>
      <w:r w:rsidRPr="005F0041">
        <w:rPr>
          <w:rFonts w:ascii="Times New Roman"/>
          <w:sz w:val="28"/>
          <w:szCs w:val="28"/>
          <w:lang w:val="en-US"/>
        </w:rPr>
        <w:t>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lastRenderedPageBreak/>
        <w:t>Saunders</w:t>
      </w:r>
      <w:r>
        <w:rPr>
          <w:rFonts w:ascii="Times New Roman"/>
          <w:sz w:val="28"/>
          <w:szCs w:val="28"/>
          <w:lang w:val="en-US"/>
        </w:rPr>
        <w:t xml:space="preserve">, </w:t>
      </w:r>
      <w:r w:rsidRPr="005F0041">
        <w:rPr>
          <w:rFonts w:ascii="Times New Roman"/>
          <w:sz w:val="28"/>
          <w:szCs w:val="28"/>
          <w:lang w:val="en-US"/>
        </w:rPr>
        <w:t>E</w:t>
      </w:r>
      <w:r>
        <w:rPr>
          <w:rFonts w:ascii="Times New Roman"/>
          <w:sz w:val="28"/>
          <w:szCs w:val="28"/>
          <w:lang w:val="en-US"/>
        </w:rPr>
        <w:t>.M. In vivo findings associated with heat generation during thermomechanical compaction of guttapercha. Part II. Histological response to temperature elevation o</w:t>
      </w:r>
      <w:r>
        <w:rPr>
          <w:rFonts w:ascii="Times New Roman"/>
          <w:sz w:val="28"/>
          <w:szCs w:val="28"/>
          <w:lang w:val="en-US"/>
        </w:rPr>
        <w:t>n the external surface of the root / E.M. Sauders //</w:t>
      </w:r>
      <w:r>
        <w:rPr>
          <w:rFonts w:ascii="Times New Roman"/>
          <w:sz w:val="28"/>
          <w:szCs w:val="28"/>
          <w:lang w:val="de-DE"/>
        </w:rPr>
        <w:t xml:space="preserve"> Int Endod J. </w:t>
      </w:r>
      <w:r>
        <w:rPr>
          <w:rFonts w:ascii="Times New Roman"/>
          <w:sz w:val="28"/>
          <w:szCs w:val="28"/>
          <w:lang w:val="en-US"/>
        </w:rPr>
        <w:t xml:space="preserve">- </w:t>
      </w:r>
      <w:r w:rsidRPr="005F0041">
        <w:rPr>
          <w:rFonts w:ascii="Times New Roman"/>
          <w:sz w:val="28"/>
          <w:szCs w:val="28"/>
          <w:lang w:val="en-US"/>
        </w:rPr>
        <w:t>1990</w:t>
      </w:r>
      <w:r>
        <w:rPr>
          <w:rFonts w:ascii="Times New Roman"/>
          <w:sz w:val="28"/>
          <w:szCs w:val="28"/>
          <w:lang w:val="en-US"/>
        </w:rPr>
        <w:t xml:space="preserve">. - Vol. </w:t>
      </w:r>
      <w:r w:rsidRPr="005F0041">
        <w:rPr>
          <w:rFonts w:ascii="Times New Roman"/>
          <w:sz w:val="28"/>
          <w:szCs w:val="28"/>
          <w:lang w:val="en-US"/>
        </w:rPr>
        <w:t>23</w:t>
      </w:r>
      <w:r>
        <w:rPr>
          <w:rFonts w:ascii="Times New Roman"/>
          <w:sz w:val="28"/>
          <w:szCs w:val="28"/>
          <w:lang w:val="en-US"/>
        </w:rPr>
        <w:t xml:space="preserve">. - P. </w:t>
      </w:r>
      <w:r w:rsidRPr="005F0041">
        <w:rPr>
          <w:rFonts w:ascii="Times New Roman"/>
          <w:sz w:val="28"/>
          <w:szCs w:val="28"/>
          <w:lang w:val="en-US"/>
        </w:rPr>
        <w:t>268</w:t>
      </w:r>
      <w:r>
        <w:rPr>
          <w:rFonts w:ascii="Times New Roman"/>
          <w:sz w:val="28"/>
          <w:szCs w:val="28"/>
          <w:lang w:val="en-US"/>
        </w:rPr>
        <w:t>-2</w:t>
      </w:r>
      <w:r w:rsidRPr="005F0041">
        <w:rPr>
          <w:rFonts w:ascii="Times New Roman"/>
          <w:sz w:val="28"/>
          <w:szCs w:val="28"/>
          <w:lang w:val="en-US"/>
        </w:rPr>
        <w:t>74.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  <w:lang w:val="nl-NL"/>
        </w:rPr>
        <w:t>Schilder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H.</w:t>
      </w:r>
      <w:r>
        <w:rPr>
          <w:rFonts w:ascii="Times New Roman"/>
          <w:sz w:val="28"/>
          <w:szCs w:val="28"/>
          <w:lang w:val="en-US"/>
        </w:rPr>
        <w:t xml:space="preserve"> Filling root canals in three dimensions / H. </w:t>
      </w:r>
      <w:r>
        <w:rPr>
          <w:rFonts w:ascii="Times New Roman"/>
          <w:sz w:val="28"/>
          <w:szCs w:val="28"/>
          <w:lang w:val="nl-NL"/>
        </w:rPr>
        <w:t>Schilder</w:t>
      </w:r>
      <w:r>
        <w:rPr>
          <w:rFonts w:ascii="Times New Roman"/>
          <w:sz w:val="28"/>
          <w:szCs w:val="28"/>
          <w:lang w:val="en-US"/>
        </w:rPr>
        <w:t xml:space="preserve"> // Dent Clin North Am. - </w:t>
      </w:r>
      <w:r w:rsidRPr="005F0041">
        <w:rPr>
          <w:rFonts w:ascii="Times New Roman"/>
          <w:sz w:val="28"/>
          <w:szCs w:val="28"/>
          <w:lang w:val="en-US"/>
        </w:rPr>
        <w:t>1967</w:t>
      </w:r>
      <w:r>
        <w:rPr>
          <w:rFonts w:ascii="Times New Roman"/>
          <w:sz w:val="28"/>
          <w:szCs w:val="28"/>
          <w:lang w:val="en-US"/>
        </w:rPr>
        <w:t xml:space="preserve">.  - Vol. 11. - P. </w:t>
      </w:r>
      <w:r>
        <w:rPr>
          <w:rFonts w:ascii="Times New Roman"/>
          <w:sz w:val="28"/>
          <w:szCs w:val="28"/>
        </w:rPr>
        <w:t>723-</w:t>
      </w:r>
      <w:r>
        <w:rPr>
          <w:rFonts w:ascii="Times New Roman"/>
          <w:sz w:val="28"/>
          <w:szCs w:val="28"/>
          <w:lang w:val="en-US"/>
        </w:rPr>
        <w:t>7</w:t>
      </w:r>
      <w:r>
        <w:rPr>
          <w:rFonts w:ascii="Times New Roman"/>
          <w:sz w:val="28"/>
          <w:szCs w:val="28"/>
        </w:rPr>
        <w:t>44.</w:t>
      </w:r>
    </w:p>
    <w:p w:rsidR="00123E3D" w:rsidRPr="005F0041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F0041">
        <w:rPr>
          <w:rFonts w:ascii="Times New Roman"/>
          <w:sz w:val="28"/>
          <w:szCs w:val="28"/>
          <w:lang w:val="en-US"/>
        </w:rPr>
        <w:t>Torabinejad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</w:t>
      </w:r>
      <w:r>
        <w:rPr>
          <w:rFonts w:ascii="Times New Roman"/>
          <w:sz w:val="28"/>
          <w:szCs w:val="28"/>
          <w:lang w:val="en-US"/>
        </w:rPr>
        <w:t>M. Endodontics: Prin</w:t>
      </w:r>
      <w:r>
        <w:rPr>
          <w:rFonts w:ascii="Times New Roman"/>
          <w:sz w:val="28"/>
          <w:szCs w:val="28"/>
          <w:lang w:val="en-US"/>
        </w:rPr>
        <w:t xml:space="preserve">ciples and Practice / </w:t>
      </w:r>
      <w:r w:rsidRPr="005F0041">
        <w:rPr>
          <w:rFonts w:ascii="Times New Roman"/>
          <w:sz w:val="28"/>
          <w:szCs w:val="28"/>
          <w:lang w:val="en-US"/>
        </w:rPr>
        <w:t>M. Torabinejad, R.E. Walton</w:t>
      </w:r>
      <w:r>
        <w:rPr>
          <w:rFonts w:ascii="Times New Roman"/>
          <w:sz w:val="28"/>
          <w:szCs w:val="28"/>
          <w:lang w:val="en-US"/>
        </w:rPr>
        <w:t>. - 5th</w:t>
      </w:r>
      <w:r w:rsidRPr="005F0041">
        <w:rPr>
          <w:rFonts w:ascii="Times New Roman"/>
          <w:sz w:val="28"/>
          <w:szCs w:val="28"/>
          <w:lang w:val="en-US"/>
        </w:rPr>
        <w:t xml:space="preserve"> edition</w:t>
      </w:r>
      <w:r>
        <w:rPr>
          <w:rFonts w:ascii="Times New Roman"/>
          <w:sz w:val="28"/>
          <w:szCs w:val="28"/>
          <w:lang w:val="en-US"/>
        </w:rPr>
        <w:t xml:space="preserve">. - </w:t>
      </w:r>
      <w:r w:rsidRPr="005F0041">
        <w:rPr>
          <w:rFonts w:ascii="Times New Roman"/>
          <w:sz w:val="28"/>
          <w:szCs w:val="28"/>
          <w:lang w:val="en-US"/>
        </w:rPr>
        <w:t xml:space="preserve"> Saunders</w:t>
      </w:r>
      <w:r>
        <w:rPr>
          <w:rFonts w:ascii="Times New Roman"/>
          <w:sz w:val="28"/>
          <w:szCs w:val="28"/>
          <w:lang w:val="en-US"/>
        </w:rPr>
        <w:t>,</w:t>
      </w:r>
      <w:r w:rsidRPr="005F0041">
        <w:rPr>
          <w:rFonts w:ascii="Times New Roman"/>
          <w:sz w:val="28"/>
          <w:szCs w:val="28"/>
          <w:lang w:val="en-US"/>
        </w:rPr>
        <w:t xml:space="preserve"> 20</w:t>
      </w:r>
      <w:r>
        <w:rPr>
          <w:rFonts w:ascii="Times New Roman"/>
          <w:sz w:val="28"/>
          <w:szCs w:val="28"/>
          <w:lang w:val="en-US"/>
        </w:rPr>
        <w:t xml:space="preserve">14. - </w:t>
      </w:r>
      <w:r w:rsidRPr="005F0041">
        <w:rPr>
          <w:rFonts w:ascii="Times New Roman"/>
          <w:sz w:val="28"/>
          <w:szCs w:val="28"/>
          <w:lang w:val="en-US"/>
        </w:rPr>
        <w:t>496 p</w:t>
      </w:r>
      <w:r>
        <w:rPr>
          <w:rFonts w:ascii="Times New Roman"/>
          <w:sz w:val="28"/>
          <w:szCs w:val="28"/>
          <w:lang w:val="en-US"/>
        </w:rPr>
        <w:t>.</w:t>
      </w:r>
    </w:p>
    <w:p w:rsidR="00123E3D" w:rsidRDefault="004E0E48">
      <w:pPr>
        <w:pStyle w:val="a8"/>
        <w:numPr>
          <w:ilvl w:val="0"/>
          <w:numId w:val="3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5F0041">
        <w:rPr>
          <w:rFonts w:ascii="Times New Roman"/>
          <w:sz w:val="28"/>
          <w:szCs w:val="28"/>
          <w:lang w:val="en-US"/>
        </w:rPr>
        <w:t>Zhang</w:t>
      </w:r>
      <w:r>
        <w:rPr>
          <w:rFonts w:ascii="Times New Roman"/>
          <w:sz w:val="28"/>
          <w:szCs w:val="28"/>
          <w:lang w:val="en-US"/>
        </w:rPr>
        <w:t xml:space="preserve">, W. Effect of canal taper and plugger size on warm gutta-percha obturation of lateral depressions / </w:t>
      </w:r>
      <w:r w:rsidRPr="005F0041">
        <w:rPr>
          <w:rFonts w:ascii="Times New Roman"/>
          <w:sz w:val="28"/>
          <w:szCs w:val="28"/>
          <w:lang w:val="en-US"/>
        </w:rPr>
        <w:t>W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Zhang, H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Suguro, Y</w:t>
      </w:r>
      <w:r>
        <w:rPr>
          <w:rFonts w:ascii="Times New Roman"/>
          <w:sz w:val="28"/>
          <w:szCs w:val="28"/>
          <w:lang w:val="en-US"/>
        </w:rPr>
        <w:t>.</w:t>
      </w:r>
      <w:r w:rsidRPr="005F0041">
        <w:rPr>
          <w:rFonts w:ascii="Times New Roman"/>
          <w:sz w:val="28"/>
          <w:szCs w:val="28"/>
          <w:lang w:val="en-US"/>
        </w:rPr>
        <w:t xml:space="preserve"> Kobayash</w:t>
      </w:r>
      <w:r>
        <w:rPr>
          <w:rFonts w:ascii="Times New Roman"/>
          <w:sz w:val="28"/>
          <w:szCs w:val="28"/>
          <w:lang w:val="en-US"/>
        </w:rPr>
        <w:t xml:space="preserve"> et al. // Journal of </w:t>
      </w:r>
      <w:r>
        <w:rPr>
          <w:rFonts w:ascii="Times New Roman"/>
          <w:sz w:val="28"/>
          <w:szCs w:val="28"/>
          <w:lang w:val="en-US"/>
        </w:rPr>
        <w:t>Oral Science - 2011. -</w:t>
      </w:r>
      <w:r w:rsidRPr="005F0041">
        <w:rPr>
          <w:rFonts w:ascii="Times New Roman"/>
          <w:sz w:val="28"/>
          <w:szCs w:val="28"/>
          <w:lang w:val="en-US"/>
        </w:rPr>
        <w:t xml:space="preserve"> Vol. 53, </w:t>
      </w:r>
      <w:r>
        <w:rPr>
          <w:rFonts w:ascii="Times New Roman"/>
          <w:sz w:val="28"/>
          <w:szCs w:val="28"/>
          <w:lang w:val="en-US"/>
        </w:rPr>
        <w:t>Issue</w:t>
      </w:r>
      <w:r w:rsidRPr="005F0041">
        <w:rPr>
          <w:rFonts w:ascii="Times New Roman"/>
          <w:sz w:val="28"/>
          <w:szCs w:val="28"/>
          <w:lang w:val="en-US"/>
        </w:rPr>
        <w:t xml:space="preserve">. </w:t>
      </w:r>
      <w:r>
        <w:rPr>
          <w:rFonts w:ascii="Times New Roman"/>
          <w:sz w:val="28"/>
          <w:szCs w:val="28"/>
        </w:rPr>
        <w:t>2</w:t>
      </w:r>
      <w:r>
        <w:rPr>
          <w:rFonts w:ascii="Times New Roman"/>
          <w:sz w:val="28"/>
          <w:szCs w:val="28"/>
          <w:lang w:val="en-US"/>
        </w:rPr>
        <w:t>. - P.</w:t>
      </w:r>
      <w:r>
        <w:rPr>
          <w:rFonts w:ascii="Times New Roman"/>
          <w:sz w:val="28"/>
          <w:szCs w:val="28"/>
        </w:rPr>
        <w:t xml:space="preserve"> 219-224</w:t>
      </w:r>
      <w:r>
        <w:rPr>
          <w:rFonts w:ascii="Times New Roman"/>
          <w:sz w:val="28"/>
          <w:szCs w:val="28"/>
          <w:lang w:val="en-US"/>
        </w:rPr>
        <w:t>.</w:t>
      </w:r>
    </w:p>
    <w:sectPr w:rsidR="00123E3D" w:rsidSect="00123E3D">
      <w:headerReference w:type="default" r:id="rId24"/>
      <w:footerReference w:type="default" r:id="rId25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0E48" w:rsidRDefault="004E0E48" w:rsidP="00123E3D">
      <w:r>
        <w:separator/>
      </w:r>
    </w:p>
  </w:endnote>
  <w:endnote w:type="continuationSeparator" w:id="1">
    <w:p w:rsidR="004E0E48" w:rsidRDefault="004E0E48" w:rsidP="00123E3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3E3D" w:rsidRDefault="00123E3D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0E48" w:rsidRDefault="004E0E48" w:rsidP="00123E3D">
      <w:r>
        <w:separator/>
      </w:r>
    </w:p>
  </w:footnote>
  <w:footnote w:type="continuationSeparator" w:id="1">
    <w:p w:rsidR="004E0E48" w:rsidRDefault="004E0E48" w:rsidP="00123E3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3E3D" w:rsidRDefault="00123E3D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2D23AC"/>
    <w:multiLevelType w:val="multilevel"/>
    <w:tmpl w:val="7E32BADE"/>
    <w:styleLink w:val="List0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position w:val="0"/>
        <w:sz w:val="28"/>
        <w:szCs w:val="28"/>
      </w:rPr>
    </w:lvl>
    <w:lvl w:ilvl="1">
      <w:start w:val="1"/>
      <w:numFmt w:val="decimal"/>
      <w:lvlText w:val="%1."/>
      <w:lvlJc w:val="left"/>
      <w:pPr>
        <w:tabs>
          <w:tab w:val="num" w:pos="1701"/>
        </w:tabs>
        <w:ind w:left="1134" w:hanging="567"/>
      </w:pPr>
      <w:rPr>
        <w:position w:val="0"/>
        <w:sz w:val="28"/>
        <w:szCs w:val="28"/>
      </w:rPr>
    </w:lvl>
    <w:lvl w:ilvl="2">
      <w:start w:val="1"/>
      <w:numFmt w:val="decimal"/>
      <w:lvlText w:val="%1."/>
      <w:lvlJc w:val="left"/>
      <w:pPr>
        <w:tabs>
          <w:tab w:val="num" w:pos="2835"/>
        </w:tabs>
        <w:ind w:left="1701" w:hanging="567"/>
      </w:pPr>
      <w:rPr>
        <w:position w:val="0"/>
        <w:sz w:val="28"/>
        <w:szCs w:val="28"/>
      </w:rPr>
    </w:lvl>
    <w:lvl w:ilvl="3">
      <w:start w:val="1"/>
      <w:numFmt w:val="decimal"/>
      <w:lvlText w:val="%1."/>
      <w:lvlJc w:val="left"/>
      <w:pPr>
        <w:tabs>
          <w:tab w:val="num" w:pos="3969"/>
        </w:tabs>
        <w:ind w:left="2268" w:hanging="567"/>
      </w:pPr>
      <w:rPr>
        <w:position w:val="0"/>
        <w:sz w:val="28"/>
        <w:szCs w:val="28"/>
      </w:rPr>
    </w:lvl>
    <w:lvl w:ilvl="4">
      <w:start w:val="1"/>
      <w:numFmt w:val="decimal"/>
      <w:lvlText w:val="%1."/>
      <w:lvlJc w:val="left"/>
      <w:pPr>
        <w:tabs>
          <w:tab w:val="num" w:pos="5102"/>
        </w:tabs>
        <w:ind w:left="2835" w:hanging="567"/>
      </w:pPr>
      <w:rPr>
        <w:position w:val="0"/>
        <w:sz w:val="28"/>
        <w:szCs w:val="28"/>
      </w:rPr>
    </w:lvl>
    <w:lvl w:ilvl="5">
      <w:start w:val="1"/>
      <w:numFmt w:val="decimal"/>
      <w:lvlText w:val="%1."/>
      <w:lvlJc w:val="left"/>
      <w:pPr>
        <w:tabs>
          <w:tab w:val="num" w:pos="6236"/>
        </w:tabs>
        <w:ind w:left="3402" w:hanging="567"/>
      </w:pPr>
      <w:rPr>
        <w:position w:val="0"/>
        <w:sz w:val="28"/>
        <w:szCs w:val="28"/>
      </w:rPr>
    </w:lvl>
    <w:lvl w:ilvl="6">
      <w:start w:val="1"/>
      <w:numFmt w:val="decimal"/>
      <w:lvlText w:val="%1."/>
      <w:lvlJc w:val="left"/>
      <w:pPr>
        <w:tabs>
          <w:tab w:val="num" w:pos="7370"/>
        </w:tabs>
        <w:ind w:left="3969" w:hanging="567"/>
      </w:pPr>
      <w:rPr>
        <w:position w:val="0"/>
        <w:sz w:val="28"/>
        <w:szCs w:val="28"/>
      </w:rPr>
    </w:lvl>
    <w:lvl w:ilvl="7">
      <w:start w:val="1"/>
      <w:numFmt w:val="decimal"/>
      <w:lvlText w:val="%1."/>
      <w:lvlJc w:val="left"/>
      <w:pPr>
        <w:tabs>
          <w:tab w:val="num" w:pos="8504"/>
        </w:tabs>
        <w:ind w:left="4535" w:hanging="567"/>
      </w:pPr>
      <w:rPr>
        <w:position w:val="0"/>
        <w:sz w:val="28"/>
        <w:szCs w:val="28"/>
      </w:rPr>
    </w:lvl>
    <w:lvl w:ilvl="8">
      <w:start w:val="1"/>
      <w:numFmt w:val="decimal"/>
      <w:lvlText w:val="%1."/>
      <w:lvlJc w:val="left"/>
      <w:pPr>
        <w:tabs>
          <w:tab w:val="num" w:pos="9638"/>
        </w:tabs>
        <w:ind w:left="5102" w:hanging="567"/>
      </w:pPr>
      <w:rPr>
        <w:position w:val="0"/>
        <w:sz w:val="28"/>
        <w:szCs w:val="28"/>
      </w:rPr>
    </w:lvl>
  </w:abstractNum>
  <w:abstractNum w:abstractNumId="1">
    <w:nsid w:val="6D9A6E50"/>
    <w:multiLevelType w:val="multilevel"/>
    <w:tmpl w:val="2FA06B32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position w:val="0"/>
        <w:sz w:val="28"/>
        <w:szCs w:val="28"/>
      </w:rPr>
    </w:lvl>
    <w:lvl w:ilvl="1">
      <w:start w:val="1"/>
      <w:numFmt w:val="decimal"/>
      <w:lvlText w:val="%1."/>
      <w:lvlJc w:val="left"/>
      <w:pPr>
        <w:tabs>
          <w:tab w:val="num" w:pos="1701"/>
        </w:tabs>
        <w:ind w:left="1134" w:hanging="567"/>
      </w:pPr>
      <w:rPr>
        <w:position w:val="0"/>
        <w:sz w:val="28"/>
        <w:szCs w:val="28"/>
      </w:rPr>
    </w:lvl>
    <w:lvl w:ilvl="2">
      <w:start w:val="1"/>
      <w:numFmt w:val="decimal"/>
      <w:lvlText w:val="%1."/>
      <w:lvlJc w:val="left"/>
      <w:pPr>
        <w:tabs>
          <w:tab w:val="num" w:pos="2835"/>
        </w:tabs>
        <w:ind w:left="1701" w:hanging="567"/>
      </w:pPr>
      <w:rPr>
        <w:position w:val="0"/>
        <w:sz w:val="28"/>
        <w:szCs w:val="28"/>
      </w:rPr>
    </w:lvl>
    <w:lvl w:ilvl="3">
      <w:start w:val="1"/>
      <w:numFmt w:val="decimal"/>
      <w:lvlText w:val="%1."/>
      <w:lvlJc w:val="left"/>
      <w:pPr>
        <w:tabs>
          <w:tab w:val="num" w:pos="3969"/>
        </w:tabs>
        <w:ind w:left="2268" w:hanging="567"/>
      </w:pPr>
      <w:rPr>
        <w:position w:val="0"/>
        <w:sz w:val="28"/>
        <w:szCs w:val="28"/>
      </w:rPr>
    </w:lvl>
    <w:lvl w:ilvl="4">
      <w:start w:val="1"/>
      <w:numFmt w:val="decimal"/>
      <w:lvlText w:val="%1."/>
      <w:lvlJc w:val="left"/>
      <w:pPr>
        <w:tabs>
          <w:tab w:val="num" w:pos="5102"/>
        </w:tabs>
        <w:ind w:left="2835" w:hanging="567"/>
      </w:pPr>
      <w:rPr>
        <w:position w:val="0"/>
        <w:sz w:val="28"/>
        <w:szCs w:val="28"/>
      </w:rPr>
    </w:lvl>
    <w:lvl w:ilvl="5">
      <w:start w:val="1"/>
      <w:numFmt w:val="decimal"/>
      <w:lvlText w:val="%1."/>
      <w:lvlJc w:val="left"/>
      <w:pPr>
        <w:tabs>
          <w:tab w:val="num" w:pos="6236"/>
        </w:tabs>
        <w:ind w:left="3402" w:hanging="567"/>
      </w:pPr>
      <w:rPr>
        <w:position w:val="0"/>
        <w:sz w:val="28"/>
        <w:szCs w:val="28"/>
      </w:rPr>
    </w:lvl>
    <w:lvl w:ilvl="6">
      <w:start w:val="1"/>
      <w:numFmt w:val="decimal"/>
      <w:lvlText w:val="%1."/>
      <w:lvlJc w:val="left"/>
      <w:pPr>
        <w:tabs>
          <w:tab w:val="num" w:pos="7370"/>
        </w:tabs>
        <w:ind w:left="3969" w:hanging="567"/>
      </w:pPr>
      <w:rPr>
        <w:position w:val="0"/>
        <w:sz w:val="28"/>
        <w:szCs w:val="28"/>
      </w:rPr>
    </w:lvl>
    <w:lvl w:ilvl="7">
      <w:start w:val="1"/>
      <w:numFmt w:val="decimal"/>
      <w:lvlText w:val="%1."/>
      <w:lvlJc w:val="left"/>
      <w:pPr>
        <w:tabs>
          <w:tab w:val="num" w:pos="8504"/>
        </w:tabs>
        <w:ind w:left="4535" w:hanging="567"/>
      </w:pPr>
      <w:rPr>
        <w:position w:val="0"/>
        <w:sz w:val="28"/>
        <w:szCs w:val="28"/>
      </w:rPr>
    </w:lvl>
    <w:lvl w:ilvl="8">
      <w:start w:val="1"/>
      <w:numFmt w:val="decimal"/>
      <w:lvlText w:val="%1."/>
      <w:lvlJc w:val="left"/>
      <w:pPr>
        <w:tabs>
          <w:tab w:val="num" w:pos="9638"/>
        </w:tabs>
        <w:ind w:left="5102" w:hanging="567"/>
      </w:pPr>
      <w:rPr>
        <w:position w:val="0"/>
        <w:sz w:val="28"/>
        <w:szCs w:val="28"/>
      </w:rPr>
    </w:lvl>
  </w:abstractNum>
  <w:abstractNum w:abstractNumId="2">
    <w:nsid w:val="7D3F3BD8"/>
    <w:multiLevelType w:val="multilevel"/>
    <w:tmpl w:val="2EC0EA78"/>
    <w:lvl w:ilvl="0">
      <w:start w:val="1"/>
      <w:numFmt w:val="bullet"/>
      <w:lvlText w:val=""/>
      <w:lvlJc w:val="left"/>
      <w:rPr>
        <w:position w:val="0"/>
      </w:rPr>
    </w:lvl>
    <w:lvl w:ilvl="1">
      <w:start w:val="1"/>
      <w:numFmt w:val="bullet"/>
      <w:lvlText w:val=""/>
      <w:lvlJc w:val="left"/>
      <w:rPr>
        <w:position w:val="0"/>
      </w:rPr>
    </w:lvl>
    <w:lvl w:ilvl="2">
      <w:start w:val="1"/>
      <w:numFmt w:val="bullet"/>
      <w:lvlText w:val=""/>
      <w:lvlJc w:val="left"/>
      <w:rPr>
        <w:position w:val="0"/>
      </w:rPr>
    </w:lvl>
    <w:lvl w:ilvl="3">
      <w:start w:val="1"/>
      <w:numFmt w:val="bullet"/>
      <w:lvlText w:val=""/>
      <w:lvlJc w:val="left"/>
      <w:rPr>
        <w:position w:val="0"/>
      </w:rPr>
    </w:lvl>
    <w:lvl w:ilvl="4">
      <w:start w:val="1"/>
      <w:numFmt w:val="bullet"/>
      <w:lvlText w:val=""/>
      <w:lvlJc w:val="left"/>
      <w:rPr>
        <w:position w:val="0"/>
      </w:rPr>
    </w:lvl>
    <w:lvl w:ilvl="5">
      <w:start w:val="1"/>
      <w:numFmt w:val="bullet"/>
      <w:lvlText w:val=""/>
      <w:lvlJc w:val="left"/>
      <w:rPr>
        <w:position w:val="0"/>
      </w:rPr>
    </w:lvl>
    <w:lvl w:ilvl="6">
      <w:start w:val="1"/>
      <w:numFmt w:val="bullet"/>
      <w:lvlText w:val=""/>
      <w:lvlJc w:val="left"/>
      <w:rPr>
        <w:position w:val="0"/>
      </w:rPr>
    </w:lvl>
    <w:lvl w:ilvl="7">
      <w:start w:val="1"/>
      <w:numFmt w:val="bullet"/>
      <w:lvlText w:val=""/>
      <w:lvlJc w:val="left"/>
      <w:rPr>
        <w:position w:val="0"/>
      </w:rPr>
    </w:lvl>
    <w:lvl w:ilvl="8">
      <w:start w:val="1"/>
      <w:numFmt w:val="bullet"/>
      <w:lvlText w:val=""/>
      <w:lvlJc w:val="left"/>
      <w:rPr>
        <w:position w:val="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23E3D"/>
    <w:rsid w:val="00123E3D"/>
    <w:rsid w:val="004E0E48"/>
    <w:rsid w:val="005F00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123E3D"/>
    <w:rPr>
      <w:rFonts w:ascii="Arial Unicode MS" w:hAnsi="Arial Unicode MS" w:cs="Arial Unicode MS"/>
      <w:color w:val="000000"/>
      <w:sz w:val="24"/>
      <w:szCs w:val="24"/>
      <w:u w:color="00000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123E3D"/>
    <w:rPr>
      <w:u w:val="single"/>
    </w:rPr>
  </w:style>
  <w:style w:type="table" w:customStyle="1" w:styleId="TableNormal">
    <w:name w:val="Table Normal"/>
    <w:rsid w:val="00123E3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rsid w:val="00123E3D"/>
    <w:rPr>
      <w:rFonts w:ascii="Arial Unicode MS" w:hAnsi="Helvetica" w:cs="Arial Unicode MS"/>
      <w:color w:val="000000"/>
      <w:sz w:val="22"/>
      <w:szCs w:val="22"/>
    </w:rPr>
  </w:style>
  <w:style w:type="paragraph" w:styleId="a5">
    <w:name w:val="List Paragraph"/>
    <w:rsid w:val="00123E3D"/>
    <w:pPr>
      <w:ind w:left="720"/>
    </w:pPr>
    <w:rPr>
      <w:rFonts w:eastAsia="Times New Roman"/>
      <w:color w:val="000000"/>
      <w:sz w:val="24"/>
      <w:szCs w:val="24"/>
      <w:u w:color="000000"/>
    </w:rPr>
  </w:style>
  <w:style w:type="paragraph" w:customStyle="1" w:styleId="A6">
    <w:name w:val="Текстовый блок A"/>
    <w:rsid w:val="00123E3D"/>
    <w:rPr>
      <w:rFonts w:ascii="Arial Unicode MS" w:hAnsi="Arial Unicode MS" w:cs="Arial Unicode MS"/>
      <w:color w:val="000000"/>
      <w:sz w:val="22"/>
      <w:szCs w:val="22"/>
      <w:u w:color="000000"/>
    </w:rPr>
  </w:style>
  <w:style w:type="numbering" w:customStyle="1" w:styleId="List0">
    <w:name w:val="List 0"/>
    <w:basedOn w:val="a7"/>
    <w:rsid w:val="00123E3D"/>
    <w:pPr>
      <w:numPr>
        <w:numId w:val="3"/>
      </w:numPr>
    </w:pPr>
  </w:style>
  <w:style w:type="numbering" w:customStyle="1" w:styleId="a7">
    <w:name w:val="Нет"/>
    <w:rsid w:val="00123E3D"/>
  </w:style>
  <w:style w:type="paragraph" w:customStyle="1" w:styleId="a8">
    <w:name w:val="По умолчанию"/>
    <w:rsid w:val="00123E3D"/>
    <w:rPr>
      <w:rFonts w:ascii="Arial Unicode MS" w:hAnsi="Helvetica" w:cs="Arial Unicode MS"/>
      <w:color w:val="000000"/>
      <w:sz w:val="22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5F004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F0041"/>
    <w:rPr>
      <w:rFonts w:ascii="Tahoma" w:hAnsi="Tahoma" w:cs="Tahoma"/>
      <w:color w:val="000000"/>
      <w:sz w:val="16"/>
      <w:szCs w:val="16"/>
      <w:u w:color="00000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jpeg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2778</Words>
  <Characters>15838</Characters>
  <Application>Microsoft Office Word</Application>
  <DocSecurity>0</DocSecurity>
  <Lines>131</Lines>
  <Paragraphs>37</Paragraphs>
  <ScaleCrop>false</ScaleCrop>
  <Company>Geosoft</Company>
  <LinksUpToDate>false</LinksUpToDate>
  <CharactersWithSpaces>18579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Belykh</cp:lastModifiedBy>
  <cp:revision>2</cp:revision>
  <dcterms:created xsi:type="dcterms:W3CDTF">2015-02-16T08:44:00Z</dcterms:created>
  <dcterms:modified xsi:type="dcterms:W3CDTF">2015-02-16T08:53:00Z</dcterms:modified>
</cp:coreProperties>
</file>